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5E13F" w14:textId="77777777" w:rsidR="002517F4" w:rsidRPr="00780A7B" w:rsidRDefault="002517F4" w:rsidP="002517F4">
      <w:pPr>
        <w:rPr>
          <w:rFonts w:ascii="Times New Roman" w:hAnsi="Times New Roman" w:cs="Times New Roman"/>
        </w:rPr>
      </w:pPr>
      <w:r w:rsidRPr="00780A7B">
        <w:rPr>
          <w:rFonts w:ascii="Times New Roman" w:hAnsi="Times New Roman" w:cs="Times New Roman"/>
        </w:rPr>
        <w:t xml:space="preserve">Departamento: Departamento de formación humana </w:t>
      </w:r>
    </w:p>
    <w:p w14:paraId="125EF872" w14:textId="77777777" w:rsidR="002517F4" w:rsidRDefault="002517F4" w:rsidP="002517F4">
      <w:pPr>
        <w:rPr>
          <w:rFonts w:ascii="Times New Roman" w:hAnsi="Times New Roman" w:cs="Times New Roman"/>
        </w:rPr>
      </w:pPr>
      <w:r w:rsidRPr="00780A7B">
        <w:rPr>
          <w:rFonts w:ascii="Times New Roman" w:hAnsi="Times New Roman" w:cs="Times New Roman"/>
        </w:rPr>
        <w:t xml:space="preserve">Profesor: Ángel Emmanuel Rangel Bocardo </w:t>
      </w:r>
      <w:r w:rsidRPr="00780A7B">
        <w:rPr>
          <w:rFonts w:ascii="Times New Roman" w:hAnsi="Times New Roman" w:cs="Times New Roman"/>
        </w:rPr>
        <w:br/>
        <w:t xml:space="preserve">Asignatura: Bioética </w:t>
      </w:r>
    </w:p>
    <w:p w14:paraId="606DD69F" w14:textId="21214A57" w:rsidR="002517F4" w:rsidRDefault="002517F4" w:rsidP="002517F4">
      <w:pPr>
        <w:rPr>
          <w:rFonts w:ascii="Times New Roman" w:hAnsi="Times New Roman" w:cs="Times New Roman"/>
        </w:rPr>
      </w:pPr>
      <w:r w:rsidRPr="00780A7B">
        <w:rPr>
          <w:rFonts w:ascii="Times New Roman" w:hAnsi="Times New Roman" w:cs="Times New Roman"/>
        </w:rPr>
        <w:t xml:space="preserve">Periodo: </w:t>
      </w:r>
      <w:r>
        <w:rPr>
          <w:rFonts w:ascii="Times New Roman" w:hAnsi="Times New Roman" w:cs="Times New Roman"/>
        </w:rPr>
        <w:t>Otoño 202</w:t>
      </w:r>
      <w:r>
        <w:rPr>
          <w:rFonts w:ascii="Times New Roman" w:hAnsi="Times New Roman" w:cs="Times New Roman"/>
        </w:rPr>
        <w:t>4</w:t>
      </w:r>
    </w:p>
    <w:p w14:paraId="70CF8E37" w14:textId="77777777" w:rsidR="002517F4" w:rsidRPr="00780A7B" w:rsidRDefault="002517F4" w:rsidP="002517F4">
      <w:pPr>
        <w:rPr>
          <w:rFonts w:ascii="Times New Roman" w:hAnsi="Times New Roman" w:cs="Times New Roman"/>
        </w:rPr>
      </w:pPr>
      <w:r>
        <w:rPr>
          <w:rFonts w:ascii="Times New Roman" w:hAnsi="Times New Roman" w:cs="Times New Roman"/>
        </w:rPr>
        <w:t xml:space="preserve">Contacto: </w:t>
      </w:r>
      <w:hyperlink r:id="rId5" w:history="1">
        <w:r w:rsidRPr="004719DF">
          <w:rPr>
            <w:rStyle w:val="Hipervnculo"/>
            <w:rFonts w:ascii="Times New Roman" w:hAnsi="Times New Roman" w:cs="Times New Roman"/>
          </w:rPr>
          <w:t>angel.rangel@iteso.mx</w:t>
        </w:r>
      </w:hyperlink>
    </w:p>
    <w:p w14:paraId="658FC8DE" w14:textId="77777777" w:rsidR="002517F4" w:rsidRDefault="002517F4" w:rsidP="002517F4">
      <w:pPr>
        <w:jc w:val="center"/>
        <w:rPr>
          <w:rFonts w:ascii="Times New Roman" w:hAnsi="Times New Roman" w:cs="Times New Roman"/>
          <w:u w:val="single" w:color="FF0000"/>
        </w:rPr>
      </w:pPr>
      <w:r w:rsidRPr="00780A7B">
        <w:rPr>
          <w:rFonts w:ascii="Times New Roman" w:hAnsi="Times New Roman" w:cs="Times New Roman"/>
          <w:u w:val="single" w:color="FF0000"/>
        </w:rPr>
        <w:t xml:space="preserve">Guía de aprendizaje </w:t>
      </w:r>
    </w:p>
    <w:p w14:paraId="5819D446" w14:textId="77777777" w:rsidR="002517F4" w:rsidRPr="004A30DB" w:rsidRDefault="002517F4" w:rsidP="002517F4">
      <w:pPr>
        <w:jc w:val="both"/>
        <w:rPr>
          <w:rFonts w:ascii="Times New Roman" w:hAnsi="Times New Roman" w:cs="Times New Roman"/>
        </w:rPr>
      </w:pPr>
      <w:r>
        <w:rPr>
          <w:rFonts w:ascii="Times New Roman" w:hAnsi="Times New Roman" w:cs="Times New Roman"/>
          <w:b/>
          <w:bCs/>
        </w:rPr>
        <w:t xml:space="preserve">Aclaración preliminar: </w:t>
      </w:r>
      <w:r>
        <w:rPr>
          <w:rFonts w:ascii="Times New Roman" w:hAnsi="Times New Roman" w:cs="Times New Roman"/>
        </w:rPr>
        <w:t>La bioética es una disciplina en constante evolución, este curso intenta evolucionar a la par de la disciplina. La guía presentada a continuación puede tener cambios de último momento</w:t>
      </w:r>
    </w:p>
    <w:p w14:paraId="71F16349" w14:textId="77777777" w:rsidR="002517F4" w:rsidRDefault="002517F4" w:rsidP="002517F4">
      <w:pPr>
        <w:jc w:val="both"/>
        <w:rPr>
          <w:rFonts w:ascii="Times New Roman" w:hAnsi="Times New Roman" w:cs="Times New Roman"/>
        </w:rPr>
      </w:pPr>
      <w:r>
        <w:rPr>
          <w:rFonts w:ascii="Times New Roman" w:hAnsi="Times New Roman" w:cs="Times New Roman"/>
        </w:rPr>
        <w:t xml:space="preserve">La bioética es una disciplina que nace en 1927 de la mano del filósofo, pastor y educador alemán Fritz </w:t>
      </w:r>
      <w:proofErr w:type="spellStart"/>
      <w:r>
        <w:rPr>
          <w:rFonts w:ascii="Times New Roman" w:hAnsi="Times New Roman" w:cs="Times New Roman"/>
        </w:rPr>
        <w:t>Jhar</w:t>
      </w:r>
      <w:proofErr w:type="spellEnd"/>
      <w:r>
        <w:rPr>
          <w:rFonts w:ascii="Times New Roman" w:hAnsi="Times New Roman" w:cs="Times New Roman"/>
        </w:rPr>
        <w:t xml:space="preserve">, que crea en su artículo </w:t>
      </w:r>
      <w:r w:rsidRPr="002F47D4">
        <w:rPr>
          <w:rFonts w:ascii="Times New Roman" w:hAnsi="Times New Roman" w:cs="Times New Roman"/>
        </w:rPr>
        <w:t>Bio-ética: una perspectiva de las relaciones éticas</w:t>
      </w:r>
      <w:r>
        <w:rPr>
          <w:rFonts w:ascii="Times New Roman" w:hAnsi="Times New Roman" w:cs="Times New Roman"/>
        </w:rPr>
        <w:t xml:space="preserve"> </w:t>
      </w:r>
      <w:r w:rsidRPr="002F47D4">
        <w:rPr>
          <w:rFonts w:ascii="Times New Roman" w:hAnsi="Times New Roman" w:cs="Times New Roman"/>
        </w:rPr>
        <w:t>de los seres humanos con los animales y las plantas</w:t>
      </w:r>
      <w:r>
        <w:rPr>
          <w:rFonts w:ascii="Times New Roman" w:hAnsi="Times New Roman" w:cs="Times New Roman"/>
        </w:rPr>
        <w:t xml:space="preserve">. </w:t>
      </w:r>
    </w:p>
    <w:p w14:paraId="547AC9E6" w14:textId="77777777" w:rsidR="002517F4" w:rsidRDefault="002517F4" w:rsidP="002517F4">
      <w:pPr>
        <w:jc w:val="both"/>
        <w:rPr>
          <w:rFonts w:ascii="Times New Roman" w:hAnsi="Times New Roman" w:cs="Times New Roman"/>
        </w:rPr>
      </w:pPr>
      <w:proofErr w:type="spellStart"/>
      <w:r>
        <w:rPr>
          <w:rFonts w:ascii="Times New Roman" w:hAnsi="Times New Roman" w:cs="Times New Roman"/>
        </w:rPr>
        <w:t>Jhar</w:t>
      </w:r>
      <w:proofErr w:type="spellEnd"/>
      <w:r>
        <w:rPr>
          <w:rFonts w:ascii="Times New Roman" w:hAnsi="Times New Roman" w:cs="Times New Roman"/>
        </w:rPr>
        <w:t xml:space="preserve"> propone el, imperativo bioético. El imperativo bioético es una ampliación del imperativo categórico kantiano a los animales y las plantas, propone considerarlos como fines en </w:t>
      </w:r>
      <w:proofErr w:type="spellStart"/>
      <w:r>
        <w:rPr>
          <w:rFonts w:ascii="Times New Roman" w:hAnsi="Times New Roman" w:cs="Times New Roman"/>
        </w:rPr>
        <w:t>si</w:t>
      </w:r>
      <w:proofErr w:type="spellEnd"/>
      <w:r>
        <w:rPr>
          <w:rFonts w:ascii="Times New Roman" w:hAnsi="Times New Roman" w:cs="Times New Roman"/>
        </w:rPr>
        <w:t xml:space="preserve"> mismos y respetarlos en la medida de lo posible.</w:t>
      </w:r>
    </w:p>
    <w:p w14:paraId="05A0696E" w14:textId="77777777" w:rsidR="002517F4" w:rsidRDefault="002517F4" w:rsidP="002517F4">
      <w:pPr>
        <w:jc w:val="both"/>
        <w:rPr>
          <w:rFonts w:ascii="Times New Roman" w:hAnsi="Times New Roman" w:cs="Times New Roman"/>
        </w:rPr>
      </w:pPr>
      <w:r w:rsidRPr="0002594D">
        <w:rPr>
          <w:rFonts w:ascii="Times New Roman" w:hAnsi="Times New Roman" w:cs="Times New Roman"/>
        </w:rPr>
        <w:t>¡Considera a cada ser viviente como un fin en sí mismo y trátalo de ser posible como tal!</w:t>
      </w:r>
      <w:r>
        <w:rPr>
          <w:rFonts w:ascii="Times New Roman" w:hAnsi="Times New Roman" w:cs="Times New Roman"/>
        </w:rPr>
        <w:t xml:space="preserve"> (Jhar,1927).</w:t>
      </w:r>
    </w:p>
    <w:p w14:paraId="75F95183" w14:textId="77777777" w:rsidR="002517F4" w:rsidRDefault="002517F4" w:rsidP="002517F4">
      <w:pPr>
        <w:jc w:val="both"/>
        <w:rPr>
          <w:rFonts w:ascii="Times New Roman" w:hAnsi="Times New Roman" w:cs="Times New Roman"/>
        </w:rPr>
      </w:pPr>
      <w:r>
        <w:rPr>
          <w:rFonts w:ascii="Times New Roman" w:hAnsi="Times New Roman" w:cs="Times New Roman"/>
        </w:rPr>
        <w:t xml:space="preserve">El mundo no estaba preparado para entender y acoger la propuesta de </w:t>
      </w:r>
      <w:proofErr w:type="spellStart"/>
      <w:r>
        <w:rPr>
          <w:rFonts w:ascii="Times New Roman" w:hAnsi="Times New Roman" w:cs="Times New Roman"/>
        </w:rPr>
        <w:t>Jhar</w:t>
      </w:r>
      <w:proofErr w:type="spellEnd"/>
      <w:r>
        <w:rPr>
          <w:rFonts w:ascii="Times New Roman" w:hAnsi="Times New Roman" w:cs="Times New Roman"/>
        </w:rPr>
        <w:t>, por desgracia esta quedó en el olvido durante mucho tiempo, fue rescatada a principios de este siglo y viene recobrando relevancia en el mundo académico y científico.</w:t>
      </w:r>
    </w:p>
    <w:p w14:paraId="78B90366" w14:textId="77777777" w:rsidR="002517F4" w:rsidRDefault="002517F4" w:rsidP="002517F4">
      <w:pPr>
        <w:jc w:val="both"/>
        <w:rPr>
          <w:rFonts w:ascii="Times New Roman" w:hAnsi="Times New Roman" w:cs="Times New Roman"/>
        </w:rPr>
      </w:pPr>
      <w:r>
        <w:rPr>
          <w:rFonts w:ascii="Times New Roman" w:hAnsi="Times New Roman" w:cs="Times New Roman"/>
        </w:rPr>
        <w:t xml:space="preserve">No fue hasta 1970, cuando el </w:t>
      </w:r>
      <w:r w:rsidRPr="008B1ECD">
        <w:rPr>
          <w:rFonts w:ascii="Times New Roman" w:hAnsi="Times New Roman" w:cs="Times New Roman"/>
        </w:rPr>
        <w:t>bioquímico estadounidense Van Rensselaer Potter como un intento por unir dos culturas que hasta entonces no podían comunicarse: la cultura humanista y la cultura científica, Potter pensaba que la bioética debía servir como un puente entre estas dos culturas. El objetivo de la bioética es tratar de garantizar la supervivencia de la vida.</w:t>
      </w:r>
    </w:p>
    <w:p w14:paraId="6CC46726" w14:textId="77777777" w:rsidR="002517F4" w:rsidRDefault="002517F4" w:rsidP="002517F4">
      <w:pPr>
        <w:jc w:val="both"/>
        <w:rPr>
          <w:rFonts w:ascii="Times New Roman" w:hAnsi="Times New Roman" w:cs="Times New Roman"/>
        </w:rPr>
      </w:pPr>
      <w:r>
        <w:rPr>
          <w:rFonts w:ascii="Times New Roman" w:hAnsi="Times New Roman" w:cs="Times New Roman"/>
        </w:rPr>
        <w:t xml:space="preserve">El crecimiento de la bioética ocurre en un contexto específico. El cuestionamiento de la autoridad del médico sobre el cuerpo, la salud y la vida de los enfermos, el reclamo de los pacientes por el respeto a sus derechos y el uso de medios legales para conseguirlos.  </w:t>
      </w:r>
    </w:p>
    <w:p w14:paraId="45B609D3" w14:textId="77777777" w:rsidR="002517F4" w:rsidRDefault="002517F4" w:rsidP="002517F4">
      <w:pPr>
        <w:jc w:val="both"/>
        <w:rPr>
          <w:rFonts w:ascii="Times New Roman" w:hAnsi="Times New Roman" w:cs="Times New Roman"/>
        </w:rPr>
      </w:pPr>
      <w:r w:rsidRPr="00CE2AED">
        <w:rPr>
          <w:rFonts w:ascii="Times New Roman" w:hAnsi="Times New Roman" w:cs="Times New Roman"/>
        </w:rPr>
        <w:t>El aumento de la población, producto de las nuevas tecnologías médicas que extienden la vida hasta límites insospechados genera problemas éticos relacionados con la sobrepoblació</w:t>
      </w:r>
      <w:r>
        <w:rPr>
          <w:rFonts w:ascii="Times New Roman" w:hAnsi="Times New Roman" w:cs="Times New Roman"/>
        </w:rPr>
        <w:t xml:space="preserve">n, la extensión indefinida de la vida, el uso de anticonceptivos y la reproducción asistida plantean problemas para los cuales la ética médica no tiene respuesta. </w:t>
      </w:r>
    </w:p>
    <w:p w14:paraId="73A3C894" w14:textId="77777777" w:rsidR="002517F4" w:rsidRDefault="002517F4" w:rsidP="002517F4">
      <w:pPr>
        <w:jc w:val="both"/>
        <w:rPr>
          <w:rFonts w:ascii="Times New Roman" w:hAnsi="Times New Roman" w:cs="Times New Roman"/>
        </w:rPr>
      </w:pPr>
      <w:r>
        <w:rPr>
          <w:rFonts w:ascii="Times New Roman" w:hAnsi="Times New Roman" w:cs="Times New Roman"/>
        </w:rPr>
        <w:t xml:space="preserve"> Las secuelas de los horrores de la segunda guerra mundial, especialmente de los campos de concentración nazi y los innumerables abusos ocurridos en ellos, así como el lanzamiento de las bombas atómicas de Hiroshima y Nagasaki ponen en cuestión la noción moderna de progreso y con ella a la idea de que el progreso científico por sí mismo conducirá al ser humano a un futuro mejor.</w:t>
      </w:r>
    </w:p>
    <w:p w14:paraId="6D52C94D" w14:textId="77777777" w:rsidR="002517F4" w:rsidRDefault="002517F4" w:rsidP="002517F4">
      <w:pPr>
        <w:jc w:val="both"/>
        <w:rPr>
          <w:rFonts w:ascii="Times New Roman" w:hAnsi="Times New Roman" w:cs="Times New Roman"/>
        </w:rPr>
      </w:pPr>
      <w:r>
        <w:rPr>
          <w:rFonts w:ascii="Times New Roman" w:hAnsi="Times New Roman" w:cs="Times New Roman"/>
        </w:rPr>
        <w:t xml:space="preserve">La crisis ecológica derivada del uso inconsciente de adelantos científicos como los plaguicidas que dañan el delicado equilibrio ecológico y ponen en riesgo la supervivencia de miles de especies silvestres que son indispensables para los ecosistemas. </w:t>
      </w:r>
    </w:p>
    <w:p w14:paraId="1C0192C6" w14:textId="77777777" w:rsidR="002517F4" w:rsidRDefault="002517F4" w:rsidP="002517F4">
      <w:pPr>
        <w:jc w:val="both"/>
        <w:rPr>
          <w:rFonts w:ascii="Times New Roman" w:hAnsi="Times New Roman" w:cs="Times New Roman"/>
        </w:rPr>
      </w:pPr>
      <w:r>
        <w:rPr>
          <w:rFonts w:ascii="Times New Roman" w:hAnsi="Times New Roman" w:cs="Times New Roman"/>
        </w:rPr>
        <w:lastRenderedPageBreak/>
        <w:t xml:space="preserve">Esto nos obliga a replantear nuestra relación con la naturaleza. El mundo natural no debe solo entenderse como un conjunto de recursos a nuestra disposición, sino como una casa común que compartimos con los demás miembros de la familia humana, las plantas y los animales. </w:t>
      </w:r>
    </w:p>
    <w:p w14:paraId="03687CE4" w14:textId="77777777" w:rsidR="002517F4" w:rsidRDefault="002517F4" w:rsidP="002517F4">
      <w:pPr>
        <w:jc w:val="both"/>
        <w:rPr>
          <w:rFonts w:ascii="Times New Roman" w:hAnsi="Times New Roman" w:cs="Times New Roman"/>
        </w:rPr>
      </w:pPr>
      <w:r>
        <w:rPr>
          <w:rFonts w:ascii="Times New Roman" w:hAnsi="Times New Roman" w:cs="Times New Roman"/>
        </w:rPr>
        <w:t xml:space="preserve">La revolución biotecnológica que convierte al ser humano y su genoma en un objeto de investigación y manipulación de la nueva biotecnología. Todo esto propicia el nacimiento de esta disciplina, una disciplina multidisciplinar interdisciplinar y transdisciplinar que, para funcionar requiere la colaboración de expertos de distintas áreas del conocimiento como son: la filosofía, la teología, la biología, la medicínala enfermería y el derecho. </w:t>
      </w:r>
    </w:p>
    <w:p w14:paraId="5A8BEAD4" w14:textId="77777777" w:rsidR="002517F4" w:rsidRDefault="002517F4" w:rsidP="002517F4">
      <w:pPr>
        <w:jc w:val="both"/>
        <w:rPr>
          <w:rFonts w:ascii="Times New Roman" w:hAnsi="Times New Roman" w:cs="Times New Roman"/>
        </w:rPr>
      </w:pPr>
      <w:r>
        <w:rPr>
          <w:rFonts w:ascii="Times New Roman" w:hAnsi="Times New Roman" w:cs="Times New Roman"/>
        </w:rPr>
        <w:t xml:space="preserve">El estudio de esta disciplina es una oportunidad única para ayudar a los estudiantes a conocer algunos de los problemas bioéticos más relevantes de nuestro tiempo. También constituye un espacio ideal para desarrollar el pensamiento crítico en los estudiantes y para que puedan conectar la bioética con su vida estudiantil, profesional y personal. </w:t>
      </w:r>
    </w:p>
    <w:p w14:paraId="44BCA31A" w14:textId="77777777" w:rsidR="002517F4" w:rsidRDefault="002517F4" w:rsidP="002517F4">
      <w:pPr>
        <w:jc w:val="both"/>
        <w:rPr>
          <w:rFonts w:ascii="Times New Roman" w:hAnsi="Times New Roman" w:cs="Times New Roman"/>
        </w:rPr>
      </w:pPr>
    </w:p>
    <w:p w14:paraId="13C9FF5B" w14:textId="77777777" w:rsidR="002517F4" w:rsidRDefault="002517F4" w:rsidP="002517F4">
      <w:pPr>
        <w:rPr>
          <w:rFonts w:ascii="Times New Roman" w:hAnsi="Times New Roman" w:cs="Times New Roman"/>
          <w:b/>
          <w:bCs/>
        </w:rPr>
      </w:pPr>
      <w:r>
        <w:rPr>
          <w:rFonts w:ascii="Times New Roman" w:hAnsi="Times New Roman" w:cs="Times New Roman"/>
          <w:b/>
          <w:bCs/>
        </w:rPr>
        <w:t xml:space="preserve">Requerimientos </w:t>
      </w:r>
    </w:p>
    <w:p w14:paraId="4755F08B" w14:textId="77777777" w:rsidR="002517F4" w:rsidRDefault="002517F4" w:rsidP="002517F4">
      <w:pPr>
        <w:jc w:val="both"/>
        <w:rPr>
          <w:rFonts w:ascii="Times New Roman" w:hAnsi="Times New Roman" w:cs="Times New Roman"/>
        </w:rPr>
      </w:pPr>
      <w:r w:rsidRPr="008218DB">
        <w:rPr>
          <w:rFonts w:ascii="Times New Roman" w:hAnsi="Times New Roman" w:cs="Times New Roman"/>
        </w:rPr>
        <w:t>Este curso es un curso completamente en línea, no tendr</w:t>
      </w:r>
      <w:r>
        <w:rPr>
          <w:rFonts w:ascii="Times New Roman" w:hAnsi="Times New Roman" w:cs="Times New Roman"/>
        </w:rPr>
        <w:t>á</w:t>
      </w:r>
      <w:r w:rsidRPr="008218DB">
        <w:rPr>
          <w:rFonts w:ascii="Times New Roman" w:hAnsi="Times New Roman" w:cs="Times New Roman"/>
        </w:rPr>
        <w:t xml:space="preserve"> clases presenciales, aunque se ofrecerá a los estudiantes la posibilidad de tener videoconferencias en vivo. Los estudiantes serán responsables de estudiar los materiales asignados, así como de entregar las actividades en el plazo estipulado.  Para poder cursar esta asignatura, los estudiantes deberán contar con: </w:t>
      </w:r>
    </w:p>
    <w:p w14:paraId="46F9DDF6" w14:textId="77777777" w:rsidR="002517F4" w:rsidRDefault="002517F4" w:rsidP="002517F4">
      <w:pPr>
        <w:pStyle w:val="Prrafodelista"/>
        <w:numPr>
          <w:ilvl w:val="0"/>
          <w:numId w:val="2"/>
        </w:numPr>
        <w:rPr>
          <w:rFonts w:ascii="Times New Roman" w:hAnsi="Times New Roman" w:cs="Times New Roman"/>
        </w:rPr>
      </w:pPr>
      <w:r>
        <w:rPr>
          <w:rFonts w:ascii="Times New Roman" w:hAnsi="Times New Roman" w:cs="Times New Roman"/>
        </w:rPr>
        <w:t xml:space="preserve">Computadora personal </w:t>
      </w:r>
    </w:p>
    <w:p w14:paraId="7AC4FB8F" w14:textId="77777777" w:rsidR="002517F4" w:rsidRDefault="002517F4" w:rsidP="002517F4">
      <w:pPr>
        <w:pStyle w:val="Prrafodelista"/>
        <w:numPr>
          <w:ilvl w:val="0"/>
          <w:numId w:val="2"/>
        </w:numPr>
        <w:rPr>
          <w:rFonts w:ascii="Times New Roman" w:hAnsi="Times New Roman" w:cs="Times New Roman"/>
        </w:rPr>
      </w:pPr>
      <w:r>
        <w:rPr>
          <w:rFonts w:ascii="Times New Roman" w:hAnsi="Times New Roman" w:cs="Times New Roman"/>
        </w:rPr>
        <w:t xml:space="preserve">Acceso a internet </w:t>
      </w:r>
    </w:p>
    <w:p w14:paraId="71F38AF1" w14:textId="77777777" w:rsidR="002517F4" w:rsidRDefault="002517F4" w:rsidP="002517F4">
      <w:pPr>
        <w:pStyle w:val="Prrafodelista"/>
        <w:numPr>
          <w:ilvl w:val="0"/>
          <w:numId w:val="2"/>
        </w:numPr>
        <w:rPr>
          <w:rFonts w:ascii="Times New Roman" w:hAnsi="Times New Roman" w:cs="Times New Roman"/>
        </w:rPr>
      </w:pPr>
      <w:r>
        <w:rPr>
          <w:rFonts w:ascii="Times New Roman" w:hAnsi="Times New Roman" w:cs="Times New Roman"/>
        </w:rPr>
        <w:t xml:space="preserve">Procesador de textos Microsoft Word </w:t>
      </w:r>
    </w:p>
    <w:p w14:paraId="27263245" w14:textId="77777777" w:rsidR="002517F4" w:rsidRPr="00E92B8C" w:rsidRDefault="002517F4" w:rsidP="002517F4">
      <w:pPr>
        <w:pStyle w:val="Prrafodelista"/>
        <w:numPr>
          <w:ilvl w:val="0"/>
          <w:numId w:val="2"/>
        </w:numPr>
        <w:rPr>
          <w:rFonts w:ascii="Times New Roman" w:hAnsi="Times New Roman" w:cs="Times New Roman"/>
        </w:rPr>
      </w:pPr>
      <w:r w:rsidRPr="00E92B8C">
        <w:rPr>
          <w:rFonts w:ascii="Times New Roman" w:hAnsi="Times New Roman" w:cs="Times New Roman"/>
        </w:rPr>
        <w:t>Capacidad para trabajar de manera independiente</w:t>
      </w:r>
      <w:r>
        <w:rPr>
          <w:rFonts w:ascii="Times New Roman" w:hAnsi="Times New Roman" w:cs="Times New Roman"/>
        </w:rPr>
        <w:t>, así como en equipo</w:t>
      </w:r>
      <w:r w:rsidRPr="00E92B8C">
        <w:rPr>
          <w:rFonts w:ascii="Times New Roman" w:hAnsi="Times New Roman" w:cs="Times New Roman"/>
        </w:rPr>
        <w:t xml:space="preserve"> y cumplir con los plazos de entrega</w:t>
      </w:r>
      <w:r>
        <w:rPr>
          <w:rFonts w:ascii="Times New Roman" w:hAnsi="Times New Roman" w:cs="Times New Roman"/>
        </w:rPr>
        <w:t>.</w:t>
      </w:r>
    </w:p>
    <w:p w14:paraId="7F633823" w14:textId="77777777" w:rsidR="002517F4" w:rsidRDefault="002517F4" w:rsidP="002517F4">
      <w:pPr>
        <w:rPr>
          <w:rFonts w:ascii="Times New Roman" w:hAnsi="Times New Roman" w:cs="Times New Roman"/>
          <w:b/>
          <w:bCs/>
        </w:rPr>
      </w:pPr>
      <w:r>
        <w:rPr>
          <w:rFonts w:ascii="Times New Roman" w:hAnsi="Times New Roman" w:cs="Times New Roman"/>
          <w:b/>
          <w:bCs/>
        </w:rPr>
        <w:t>Enfoque del curso</w:t>
      </w:r>
    </w:p>
    <w:p w14:paraId="1C6D83F6" w14:textId="77777777" w:rsidR="002517F4" w:rsidRDefault="002517F4" w:rsidP="002517F4">
      <w:pPr>
        <w:jc w:val="both"/>
        <w:rPr>
          <w:rFonts w:ascii="Times New Roman" w:hAnsi="Times New Roman" w:cs="Times New Roman"/>
        </w:rPr>
      </w:pPr>
      <w:r>
        <w:rPr>
          <w:rFonts w:ascii="Times New Roman" w:hAnsi="Times New Roman" w:cs="Times New Roman"/>
        </w:rPr>
        <w:t xml:space="preserve">La bioética se puede enseñar de maneras muy distintas, pues no existe un paradigma único en nuestra disciplina ni una única corriente ética para fundamentarla, es por ello, por lo que debemos tener claro el punto de partida y el enfoque específico de este curso. El enfoque de este curso tiene tres características fundamentales: histórico, global y </w:t>
      </w:r>
      <w:proofErr w:type="spellStart"/>
      <w:r>
        <w:rPr>
          <w:rFonts w:ascii="Times New Roman" w:hAnsi="Times New Roman" w:cs="Times New Roman"/>
        </w:rPr>
        <w:t>principialista</w:t>
      </w:r>
      <w:proofErr w:type="spellEnd"/>
      <w:r>
        <w:rPr>
          <w:rFonts w:ascii="Times New Roman" w:hAnsi="Times New Roman" w:cs="Times New Roman"/>
        </w:rPr>
        <w:t>.</w:t>
      </w:r>
    </w:p>
    <w:p w14:paraId="306C47EA" w14:textId="77777777" w:rsidR="002517F4" w:rsidRDefault="002517F4" w:rsidP="002517F4">
      <w:pPr>
        <w:jc w:val="both"/>
        <w:rPr>
          <w:rFonts w:ascii="Times New Roman" w:hAnsi="Times New Roman" w:cs="Times New Roman"/>
        </w:rPr>
      </w:pPr>
      <w:r>
        <w:rPr>
          <w:rFonts w:ascii="Times New Roman" w:hAnsi="Times New Roman" w:cs="Times New Roman"/>
        </w:rPr>
        <w:t xml:space="preserve">Histórico porque enfatiza y estudia acontecimientos históricos clave en el nacimiento y desarrollo de la bioética. </w:t>
      </w:r>
    </w:p>
    <w:p w14:paraId="450FA3CA" w14:textId="77777777" w:rsidR="002517F4" w:rsidRDefault="002517F4" w:rsidP="002517F4">
      <w:pPr>
        <w:jc w:val="both"/>
        <w:rPr>
          <w:rFonts w:ascii="Times New Roman" w:hAnsi="Times New Roman" w:cs="Times New Roman"/>
        </w:rPr>
      </w:pPr>
      <w:r>
        <w:rPr>
          <w:rFonts w:ascii="Times New Roman" w:hAnsi="Times New Roman" w:cs="Times New Roman"/>
        </w:rPr>
        <w:t xml:space="preserve">Global porque parte de la concepción de la bioética como una disciplina que busca garantizar la supervivencia de la vida, inspirada en una visión </w:t>
      </w:r>
      <w:proofErr w:type="spellStart"/>
      <w:r>
        <w:rPr>
          <w:rFonts w:ascii="Times New Roman" w:hAnsi="Times New Roman" w:cs="Times New Roman"/>
        </w:rPr>
        <w:t>potteriana</w:t>
      </w:r>
      <w:proofErr w:type="spellEnd"/>
      <w:r>
        <w:rPr>
          <w:rFonts w:ascii="Times New Roman" w:hAnsi="Times New Roman" w:cs="Times New Roman"/>
        </w:rPr>
        <w:t xml:space="preserve"> de la bioética.</w:t>
      </w:r>
    </w:p>
    <w:p w14:paraId="040B56AD" w14:textId="77777777" w:rsidR="002517F4" w:rsidRPr="008B2683" w:rsidRDefault="002517F4" w:rsidP="002517F4">
      <w:pPr>
        <w:jc w:val="both"/>
        <w:rPr>
          <w:rFonts w:ascii="Times New Roman" w:hAnsi="Times New Roman" w:cs="Times New Roman"/>
        </w:rPr>
      </w:pPr>
      <w:r>
        <w:rPr>
          <w:rFonts w:ascii="Times New Roman" w:hAnsi="Times New Roman" w:cs="Times New Roman"/>
        </w:rPr>
        <w:t xml:space="preserve">Principialista porque utiliza como base los principios del informe Belmont: beneficencia, justicia, respeto a las personas y su autonomía y sus aplicaciones prácticas cálculo de riesgos y beneficios, consentimiento informado y selección equitativa de sujetos de investigación. Estos principios serán la base para los análisis de caso que realizaremos durante el curso. </w:t>
      </w:r>
    </w:p>
    <w:p w14:paraId="4208D99A" w14:textId="77777777" w:rsidR="002517F4" w:rsidRDefault="002517F4" w:rsidP="002517F4">
      <w:pPr>
        <w:rPr>
          <w:rFonts w:ascii="Times New Roman" w:hAnsi="Times New Roman" w:cs="Times New Roman"/>
          <w:b/>
          <w:bCs/>
        </w:rPr>
      </w:pPr>
      <w:r>
        <w:rPr>
          <w:rFonts w:ascii="Times New Roman" w:hAnsi="Times New Roman" w:cs="Times New Roman"/>
          <w:b/>
          <w:bCs/>
        </w:rPr>
        <w:t xml:space="preserve">Objetivo general </w:t>
      </w:r>
    </w:p>
    <w:p w14:paraId="6890CFF8" w14:textId="77777777" w:rsidR="002517F4" w:rsidRDefault="002517F4" w:rsidP="002517F4">
      <w:pPr>
        <w:rPr>
          <w:rFonts w:ascii="Times New Roman" w:hAnsi="Times New Roman" w:cs="Times New Roman"/>
        </w:rPr>
      </w:pPr>
      <w:r>
        <w:rPr>
          <w:rFonts w:ascii="Times New Roman" w:hAnsi="Times New Roman" w:cs="Times New Roman"/>
        </w:rPr>
        <w:t xml:space="preserve">Los estudiantes conocerán los principales problemas y principios éticos de la bioética </w:t>
      </w:r>
    </w:p>
    <w:p w14:paraId="168753EF" w14:textId="77777777" w:rsidR="002517F4" w:rsidRDefault="002517F4" w:rsidP="002517F4">
      <w:pPr>
        <w:rPr>
          <w:rFonts w:ascii="Times New Roman" w:hAnsi="Times New Roman" w:cs="Times New Roman"/>
          <w:b/>
          <w:bCs/>
        </w:rPr>
      </w:pPr>
      <w:r>
        <w:rPr>
          <w:rFonts w:ascii="Times New Roman" w:hAnsi="Times New Roman" w:cs="Times New Roman"/>
          <w:b/>
          <w:bCs/>
        </w:rPr>
        <w:t xml:space="preserve">Objetivos específicos </w:t>
      </w:r>
    </w:p>
    <w:p w14:paraId="60ABAE72" w14:textId="77777777" w:rsidR="002517F4" w:rsidRDefault="002517F4" w:rsidP="002517F4">
      <w:pPr>
        <w:pStyle w:val="Prrafodelista"/>
        <w:numPr>
          <w:ilvl w:val="0"/>
          <w:numId w:val="1"/>
        </w:numPr>
        <w:rPr>
          <w:rFonts w:ascii="Times New Roman" w:hAnsi="Times New Roman" w:cs="Times New Roman"/>
        </w:rPr>
      </w:pPr>
      <w:r>
        <w:rPr>
          <w:rFonts w:ascii="Times New Roman" w:hAnsi="Times New Roman" w:cs="Times New Roman"/>
        </w:rPr>
        <w:lastRenderedPageBreak/>
        <w:t>Los estudiantes conocerán acontecimientos históricos fundamentales que propiciaron el nacimiento de la bioética.</w:t>
      </w:r>
    </w:p>
    <w:p w14:paraId="35503537" w14:textId="77777777" w:rsidR="002517F4" w:rsidRDefault="002517F4" w:rsidP="002517F4">
      <w:pPr>
        <w:pStyle w:val="Prrafodelista"/>
        <w:numPr>
          <w:ilvl w:val="0"/>
          <w:numId w:val="1"/>
        </w:numPr>
        <w:rPr>
          <w:rFonts w:ascii="Times New Roman" w:hAnsi="Times New Roman" w:cs="Times New Roman"/>
        </w:rPr>
      </w:pPr>
      <w:r>
        <w:rPr>
          <w:rFonts w:ascii="Times New Roman" w:hAnsi="Times New Roman" w:cs="Times New Roman"/>
        </w:rPr>
        <w:t>Los estudiantes incrementarán sus habilidades de análisis y argumentación.</w:t>
      </w:r>
    </w:p>
    <w:p w14:paraId="611644BD" w14:textId="77777777" w:rsidR="002517F4" w:rsidRDefault="002517F4" w:rsidP="002517F4">
      <w:pPr>
        <w:pStyle w:val="Prrafodelista"/>
        <w:numPr>
          <w:ilvl w:val="0"/>
          <w:numId w:val="1"/>
        </w:numPr>
        <w:rPr>
          <w:rFonts w:ascii="Times New Roman" w:hAnsi="Times New Roman" w:cs="Times New Roman"/>
        </w:rPr>
      </w:pPr>
      <w:r>
        <w:rPr>
          <w:rFonts w:ascii="Times New Roman" w:hAnsi="Times New Roman" w:cs="Times New Roman"/>
        </w:rPr>
        <w:t xml:space="preserve">Los estudiantes utilizarán su capacidad de pensamiento reflexivo </w:t>
      </w:r>
    </w:p>
    <w:p w14:paraId="2E57E49F" w14:textId="77777777" w:rsidR="002517F4" w:rsidRDefault="002517F4" w:rsidP="002517F4">
      <w:pPr>
        <w:pStyle w:val="Prrafodelista"/>
        <w:numPr>
          <w:ilvl w:val="0"/>
          <w:numId w:val="1"/>
        </w:numPr>
        <w:rPr>
          <w:rFonts w:ascii="Times New Roman" w:hAnsi="Times New Roman" w:cs="Times New Roman"/>
        </w:rPr>
      </w:pPr>
      <w:r>
        <w:rPr>
          <w:rFonts w:ascii="Times New Roman" w:hAnsi="Times New Roman" w:cs="Times New Roman"/>
        </w:rPr>
        <w:t xml:space="preserve">Los estudiantes desarrollarán un criterio ético.  </w:t>
      </w:r>
    </w:p>
    <w:p w14:paraId="7CEA790E" w14:textId="77777777" w:rsidR="002517F4" w:rsidRDefault="002517F4" w:rsidP="002517F4">
      <w:pPr>
        <w:pStyle w:val="Prrafodelista"/>
        <w:numPr>
          <w:ilvl w:val="0"/>
          <w:numId w:val="1"/>
        </w:numPr>
        <w:rPr>
          <w:rFonts w:ascii="Times New Roman" w:hAnsi="Times New Roman" w:cs="Times New Roman"/>
        </w:rPr>
      </w:pPr>
      <w:r>
        <w:rPr>
          <w:rFonts w:ascii="Times New Roman" w:hAnsi="Times New Roman" w:cs="Times New Roman"/>
        </w:rPr>
        <w:t>Los estudiantes buscarán aplicar lo aprendido en este curso en su vida estudiantil, personal y profesional.</w:t>
      </w:r>
    </w:p>
    <w:p w14:paraId="4A33115C" w14:textId="77777777" w:rsidR="002517F4" w:rsidRPr="00010769" w:rsidRDefault="002517F4" w:rsidP="002517F4">
      <w:pPr>
        <w:ind w:left="360"/>
        <w:rPr>
          <w:rFonts w:ascii="Times New Roman" w:hAnsi="Times New Roman" w:cs="Times New Roman"/>
        </w:rPr>
      </w:pPr>
    </w:p>
    <w:p w14:paraId="242DD941" w14:textId="77777777" w:rsidR="002517F4" w:rsidRDefault="002517F4" w:rsidP="002517F4">
      <w:pPr>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b/>
          <w:bCs/>
        </w:rPr>
        <w:t xml:space="preserve">Estructura del curso </w:t>
      </w:r>
    </w:p>
    <w:p w14:paraId="0DF45C7F" w14:textId="77777777" w:rsidR="002517F4" w:rsidRDefault="002517F4" w:rsidP="002517F4">
      <w:pPr>
        <w:jc w:val="both"/>
        <w:rPr>
          <w:rFonts w:ascii="Times New Roman" w:hAnsi="Times New Roman" w:cs="Times New Roman"/>
        </w:rPr>
      </w:pPr>
      <w:r>
        <w:rPr>
          <w:rFonts w:ascii="Times New Roman" w:hAnsi="Times New Roman" w:cs="Times New Roman"/>
        </w:rPr>
        <w:t>El curso consta de cuatro módulos, los primeros tres módulos se componen de dos actividades y un foro de discusión. Las actividades equivalen a un 40% de la calificación del módulo. El foro de discusión equivale al 20% de la calificación de la unidad.  Los alumnos tendrán la posibilidad de realizar actividades optativas para mejorar su calificación.</w:t>
      </w:r>
    </w:p>
    <w:p w14:paraId="728D2B5B" w14:textId="77777777" w:rsidR="002517F4" w:rsidRDefault="002517F4" w:rsidP="002517F4">
      <w:pPr>
        <w:jc w:val="both"/>
        <w:rPr>
          <w:rFonts w:ascii="Times New Roman" w:hAnsi="Times New Roman" w:cs="Times New Roman"/>
        </w:rPr>
      </w:pPr>
      <w:r>
        <w:rPr>
          <w:rFonts w:ascii="Times New Roman" w:hAnsi="Times New Roman" w:cs="Times New Roman"/>
        </w:rPr>
        <w:t xml:space="preserve">El último módulo consta de una actividad que equivale al 100% de la calificación del módulo. Los estudiantes tendrán la posibilidad de realizar una actividad extra para mejorar su calificación. </w:t>
      </w:r>
    </w:p>
    <w:p w14:paraId="2CC53D3E" w14:textId="77777777" w:rsidR="002517F4" w:rsidRDefault="002517F4" w:rsidP="002517F4">
      <w:pPr>
        <w:pStyle w:val="Prrafodelista"/>
        <w:numPr>
          <w:ilvl w:val="0"/>
          <w:numId w:val="3"/>
        </w:numPr>
        <w:rPr>
          <w:rFonts w:ascii="Times New Roman" w:hAnsi="Times New Roman" w:cs="Times New Roman"/>
        </w:rPr>
      </w:pPr>
      <w:r>
        <w:rPr>
          <w:rFonts w:ascii="Times New Roman" w:hAnsi="Times New Roman" w:cs="Times New Roman"/>
        </w:rPr>
        <w:t>Módulo uno: introducción a la bioética.</w:t>
      </w:r>
    </w:p>
    <w:p w14:paraId="25CB3EAE" w14:textId="77777777" w:rsidR="002517F4" w:rsidRDefault="002517F4" w:rsidP="002517F4">
      <w:pPr>
        <w:jc w:val="both"/>
        <w:rPr>
          <w:rFonts w:ascii="Times New Roman" w:hAnsi="Times New Roman" w:cs="Times New Roman"/>
        </w:rPr>
      </w:pPr>
      <w:r>
        <w:rPr>
          <w:rFonts w:ascii="Times New Roman" w:hAnsi="Times New Roman" w:cs="Times New Roman"/>
        </w:rPr>
        <w:t xml:space="preserve">Los alumnos conocerán a los fundadores de la bioética, las principales preguntas y problemas que se estudian en la disciplina, así como las diferentes corrientes que conviven dentro de ella. Además, reflexionarán acerca de los fundamentos de la ética y el comportamiento humano. </w:t>
      </w:r>
    </w:p>
    <w:p w14:paraId="013053CF" w14:textId="77777777" w:rsidR="002517F4" w:rsidRDefault="002517F4" w:rsidP="002517F4">
      <w:pPr>
        <w:pStyle w:val="Prrafodelista"/>
        <w:numPr>
          <w:ilvl w:val="0"/>
          <w:numId w:val="3"/>
        </w:numPr>
        <w:rPr>
          <w:rFonts w:ascii="Times New Roman" w:hAnsi="Times New Roman" w:cs="Times New Roman"/>
        </w:rPr>
      </w:pPr>
      <w:r>
        <w:rPr>
          <w:rFonts w:ascii="Times New Roman" w:hAnsi="Times New Roman" w:cs="Times New Roman"/>
        </w:rPr>
        <w:t xml:space="preserve">Módulo dos: bioética global </w:t>
      </w:r>
    </w:p>
    <w:p w14:paraId="360BE153" w14:textId="77777777" w:rsidR="002517F4" w:rsidRDefault="002517F4" w:rsidP="002517F4">
      <w:pPr>
        <w:jc w:val="both"/>
        <w:rPr>
          <w:rFonts w:ascii="Times New Roman" w:hAnsi="Times New Roman" w:cs="Times New Roman"/>
        </w:rPr>
      </w:pPr>
      <w:r>
        <w:rPr>
          <w:rFonts w:ascii="Times New Roman" w:hAnsi="Times New Roman" w:cs="Times New Roman"/>
        </w:rPr>
        <w:t xml:space="preserve"> Los alumnos conocerán y reflexionarán acerca de algunos de los principales problemas bioéticos que plantea la crisis ecológica, analizarán estos problemas desde una perspectiva global inspirada en la visión </w:t>
      </w:r>
      <w:proofErr w:type="spellStart"/>
      <w:r>
        <w:rPr>
          <w:rFonts w:ascii="Times New Roman" w:hAnsi="Times New Roman" w:cs="Times New Roman"/>
        </w:rPr>
        <w:t>potteriana</w:t>
      </w:r>
      <w:proofErr w:type="spellEnd"/>
      <w:r>
        <w:rPr>
          <w:rFonts w:ascii="Times New Roman" w:hAnsi="Times New Roman" w:cs="Times New Roman"/>
        </w:rPr>
        <w:t xml:space="preserve"> de la bioética.</w:t>
      </w:r>
    </w:p>
    <w:p w14:paraId="00CFFEAE" w14:textId="77777777" w:rsidR="002517F4" w:rsidRDefault="002517F4" w:rsidP="002517F4">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br/>
        <w:t xml:space="preserve">3. Módulo tres: bioética clínica </w:t>
      </w:r>
    </w:p>
    <w:p w14:paraId="466A09C4" w14:textId="77777777" w:rsidR="002517F4" w:rsidRDefault="002517F4" w:rsidP="002517F4">
      <w:pPr>
        <w:jc w:val="both"/>
        <w:rPr>
          <w:rFonts w:ascii="Times New Roman" w:hAnsi="Times New Roman" w:cs="Times New Roman"/>
        </w:rPr>
      </w:pPr>
      <w:r>
        <w:rPr>
          <w:rFonts w:ascii="Times New Roman" w:hAnsi="Times New Roman" w:cs="Times New Roman"/>
        </w:rPr>
        <w:t xml:space="preserve">Los alumnos conocerán los hechos que llevaron a regular la práctica clínica, estudiarán los principios éticos establecidos en el informe Belmont y los aplicarán a un caso concreto de bioética clínica. </w:t>
      </w:r>
    </w:p>
    <w:p w14:paraId="6D0572A7" w14:textId="77777777" w:rsidR="002517F4" w:rsidRDefault="002517F4" w:rsidP="002517F4">
      <w:pPr>
        <w:rPr>
          <w:rFonts w:ascii="Times New Roman" w:hAnsi="Times New Roman" w:cs="Times New Roman"/>
        </w:rPr>
      </w:pPr>
      <w:r>
        <w:rPr>
          <w:rFonts w:ascii="Times New Roman" w:hAnsi="Times New Roman" w:cs="Times New Roman"/>
        </w:rPr>
        <w:t>Módulo 4: Bioética aplicada</w:t>
      </w:r>
      <w:r>
        <w:rPr>
          <w:rFonts w:ascii="Times New Roman" w:hAnsi="Times New Roman" w:cs="Times New Roman"/>
        </w:rPr>
        <w:br/>
        <w:t xml:space="preserve">Los estudiantes aplicarán lo visto en el curso a un caso relacionado con sus carreras, así podrán relacionar lo estudiado en este curso con otras asignaturas  </w:t>
      </w:r>
    </w:p>
    <w:p w14:paraId="050C5CCB" w14:textId="77777777" w:rsidR="002517F4" w:rsidRDefault="002517F4" w:rsidP="002517F4">
      <w:pPr>
        <w:rPr>
          <w:rFonts w:ascii="Times New Roman" w:hAnsi="Times New Roman" w:cs="Times New Roman"/>
          <w:b/>
          <w:bCs/>
        </w:rPr>
      </w:pPr>
      <w:r>
        <w:rPr>
          <w:rFonts w:ascii="Times New Roman" w:hAnsi="Times New Roman" w:cs="Times New Roman"/>
          <w:b/>
          <w:bCs/>
        </w:rPr>
        <w:t xml:space="preserve">Criterios de evaluación </w:t>
      </w:r>
    </w:p>
    <w:p w14:paraId="46508F6B" w14:textId="77777777" w:rsidR="002517F4" w:rsidRDefault="002517F4" w:rsidP="002517F4">
      <w:pPr>
        <w:rPr>
          <w:rFonts w:ascii="Times New Roman" w:hAnsi="Times New Roman" w:cs="Times New Roman"/>
        </w:rPr>
      </w:pPr>
      <w:r>
        <w:rPr>
          <w:rFonts w:ascii="Times New Roman" w:hAnsi="Times New Roman" w:cs="Times New Roman"/>
        </w:rPr>
        <w:t xml:space="preserve">Las distintas actividades serán calificadas de acuerdo con dos criterios: </w:t>
      </w:r>
    </w:p>
    <w:p w14:paraId="1B9AD424" w14:textId="77777777" w:rsidR="002517F4" w:rsidRDefault="002517F4" w:rsidP="002517F4">
      <w:pPr>
        <w:ind w:left="284"/>
        <w:jc w:val="both"/>
        <w:rPr>
          <w:rFonts w:ascii="Times New Roman" w:hAnsi="Times New Roman" w:cs="Times New Roman"/>
        </w:rPr>
      </w:pPr>
      <w:r>
        <w:rPr>
          <w:rFonts w:ascii="Times New Roman" w:hAnsi="Times New Roman" w:cs="Times New Roman"/>
        </w:rPr>
        <w:t xml:space="preserve">1. El estudio y comprensión de los materiales asignados para la actividad. </w:t>
      </w:r>
      <w:r>
        <w:rPr>
          <w:rFonts w:ascii="Times New Roman" w:hAnsi="Times New Roman" w:cs="Times New Roman"/>
        </w:rPr>
        <w:br/>
        <w:t xml:space="preserve">2.  La Capacidad de análisis y argumentación mostrada por el alumno al realizar la actividad, tratando de incentivar en todo momento el pensamiento crítico, la elaboración de cuestionamientos y el desarrollo de un criterio ético propio en el alumno </w:t>
      </w:r>
    </w:p>
    <w:p w14:paraId="1DC91B82" w14:textId="77777777" w:rsidR="002517F4" w:rsidRDefault="002517F4" w:rsidP="002517F4">
      <w:pPr>
        <w:ind w:left="284"/>
        <w:jc w:val="both"/>
        <w:rPr>
          <w:rFonts w:ascii="Times New Roman" w:hAnsi="Times New Roman" w:cs="Times New Roman"/>
        </w:rPr>
      </w:pPr>
      <w:r>
        <w:rPr>
          <w:rFonts w:ascii="Times New Roman" w:hAnsi="Times New Roman" w:cs="Times New Roman"/>
        </w:rPr>
        <w:t>3. Uso de ejemplos, preferentemente de su vida personal</w:t>
      </w:r>
    </w:p>
    <w:p w14:paraId="47310711" w14:textId="77777777" w:rsidR="002517F4" w:rsidRDefault="002517F4" w:rsidP="002517F4">
      <w:pPr>
        <w:ind w:left="284"/>
        <w:jc w:val="both"/>
        <w:rPr>
          <w:rFonts w:ascii="Times New Roman" w:hAnsi="Times New Roman" w:cs="Times New Roman"/>
        </w:rPr>
      </w:pPr>
      <w:r>
        <w:rPr>
          <w:rFonts w:ascii="Times New Roman" w:hAnsi="Times New Roman" w:cs="Times New Roman"/>
        </w:rPr>
        <w:lastRenderedPageBreak/>
        <w:t>4. La capacidad de comparación de loque pensaban antes de realizar la actividad y después de realizarla</w:t>
      </w:r>
    </w:p>
    <w:p w14:paraId="3EE903E6" w14:textId="77777777" w:rsidR="002517F4" w:rsidRDefault="002517F4" w:rsidP="002517F4">
      <w:pPr>
        <w:ind w:left="284"/>
        <w:jc w:val="both"/>
        <w:rPr>
          <w:rFonts w:ascii="Times New Roman" w:hAnsi="Times New Roman" w:cs="Times New Roman"/>
        </w:rPr>
      </w:pPr>
      <w:r>
        <w:rPr>
          <w:rFonts w:ascii="Times New Roman" w:hAnsi="Times New Roman" w:cs="Times New Roman"/>
        </w:rPr>
        <w:t xml:space="preserve">5. Capacidad de reflexión ¿Qué le dice esto al estudiante? ¿Qué lo hace pensar? </w:t>
      </w:r>
    </w:p>
    <w:p w14:paraId="0C47578A" w14:textId="77777777" w:rsidR="002517F4" w:rsidRDefault="002517F4" w:rsidP="002517F4">
      <w:pPr>
        <w:ind w:left="284"/>
        <w:jc w:val="both"/>
        <w:rPr>
          <w:rFonts w:ascii="Times New Roman" w:hAnsi="Times New Roman" w:cs="Times New Roman"/>
        </w:rPr>
      </w:pPr>
      <w:r>
        <w:rPr>
          <w:rFonts w:ascii="Times New Roman" w:hAnsi="Times New Roman" w:cs="Times New Roman"/>
        </w:rPr>
        <w:t>6. Uso adecuado de las referencias</w:t>
      </w:r>
    </w:p>
    <w:p w14:paraId="27F5F977" w14:textId="77777777" w:rsidR="002517F4" w:rsidRDefault="002517F4" w:rsidP="002517F4">
      <w:pPr>
        <w:ind w:left="284"/>
        <w:jc w:val="both"/>
        <w:rPr>
          <w:rFonts w:ascii="Times New Roman" w:hAnsi="Times New Roman" w:cs="Times New Roman"/>
        </w:rPr>
      </w:pPr>
    </w:p>
    <w:p w14:paraId="227003C7" w14:textId="77777777" w:rsidR="002517F4" w:rsidRDefault="002517F4" w:rsidP="002517F4">
      <w:pPr>
        <w:rPr>
          <w:rFonts w:ascii="Times New Roman" w:hAnsi="Times New Roman" w:cs="Times New Roman"/>
          <w:b/>
          <w:bCs/>
        </w:rPr>
      </w:pPr>
      <w:r>
        <w:rPr>
          <w:rFonts w:ascii="Times New Roman" w:hAnsi="Times New Roman" w:cs="Times New Roman"/>
          <w:b/>
          <w:bCs/>
        </w:rPr>
        <w:t xml:space="preserve">Entrega de actividades </w:t>
      </w:r>
    </w:p>
    <w:p w14:paraId="3E4DAFF3" w14:textId="77777777" w:rsidR="002517F4" w:rsidRDefault="002517F4" w:rsidP="002517F4">
      <w:pPr>
        <w:rPr>
          <w:rFonts w:ascii="Times New Roman" w:hAnsi="Times New Roman" w:cs="Times New Roman"/>
        </w:rPr>
      </w:pPr>
      <w:r>
        <w:rPr>
          <w:rFonts w:ascii="Times New Roman" w:hAnsi="Times New Roman" w:cs="Times New Roman"/>
        </w:rPr>
        <w:t>Las actividades serán calificadas sobre 100% del puntaje asignado a cada una de ellas.  siempre y cuando sean entregadas en la fecha asignada para la actividad y cumplan con los requisitos establecidos en las mismas</w:t>
      </w:r>
    </w:p>
    <w:p w14:paraId="4563E221" w14:textId="77777777" w:rsidR="002517F4" w:rsidRDefault="002517F4" w:rsidP="002517F4">
      <w:pPr>
        <w:rPr>
          <w:rFonts w:ascii="Times New Roman" w:hAnsi="Times New Roman" w:cs="Times New Roman"/>
          <w:b/>
          <w:bCs/>
        </w:rPr>
      </w:pPr>
      <w:r>
        <w:rPr>
          <w:rFonts w:ascii="Times New Roman" w:hAnsi="Times New Roman" w:cs="Times New Roman"/>
          <w:b/>
          <w:bCs/>
        </w:rPr>
        <w:t xml:space="preserve">Entregas fuera de tiempo </w:t>
      </w:r>
    </w:p>
    <w:p w14:paraId="23E6F890" w14:textId="77777777" w:rsidR="002517F4" w:rsidRPr="002561FD" w:rsidRDefault="002517F4" w:rsidP="002517F4">
      <w:pPr>
        <w:rPr>
          <w:rFonts w:ascii="Times New Roman" w:hAnsi="Times New Roman" w:cs="Times New Roman"/>
        </w:rPr>
      </w:pPr>
      <w:r>
        <w:rPr>
          <w:rFonts w:ascii="Times New Roman" w:hAnsi="Times New Roman" w:cs="Times New Roman"/>
        </w:rPr>
        <w:t xml:space="preserve">Las entregas fuera de tiempo también serán calificadas, pero se calificarán sobre el 80% del puntaje asignado a la </w:t>
      </w:r>
      <w:proofErr w:type="gramStart"/>
      <w:r>
        <w:rPr>
          <w:rFonts w:ascii="Times New Roman" w:hAnsi="Times New Roman" w:cs="Times New Roman"/>
        </w:rPr>
        <w:t>actividad .Los</w:t>
      </w:r>
      <w:proofErr w:type="gramEnd"/>
      <w:r>
        <w:rPr>
          <w:rFonts w:ascii="Times New Roman" w:hAnsi="Times New Roman" w:cs="Times New Roman"/>
        </w:rPr>
        <w:t xml:space="preserve"> alumnos deberán informar al profesor que han entregado las actividades fuera del plazo estipulado. </w:t>
      </w:r>
    </w:p>
    <w:p w14:paraId="6EDA675A" w14:textId="77777777" w:rsidR="002517F4" w:rsidRDefault="002517F4" w:rsidP="002517F4">
      <w:pPr>
        <w:rPr>
          <w:rFonts w:ascii="Times New Roman" w:hAnsi="Times New Roman" w:cs="Times New Roman"/>
          <w:b/>
          <w:bCs/>
        </w:rPr>
      </w:pPr>
      <w:r>
        <w:rPr>
          <w:rFonts w:ascii="Times New Roman" w:hAnsi="Times New Roman" w:cs="Times New Roman"/>
          <w:b/>
          <w:bCs/>
        </w:rPr>
        <w:t xml:space="preserve">Cronograma </w:t>
      </w:r>
    </w:p>
    <w:tbl>
      <w:tblPr>
        <w:tblStyle w:val="Tablaconcuadrcula"/>
        <w:tblW w:w="0" w:type="auto"/>
        <w:tblInd w:w="704" w:type="dxa"/>
        <w:tblLook w:val="04A0" w:firstRow="1" w:lastRow="0" w:firstColumn="1" w:lastColumn="0" w:noHBand="0" w:noVBand="1"/>
      </w:tblPr>
      <w:tblGrid>
        <w:gridCol w:w="5954"/>
      </w:tblGrid>
      <w:tr w:rsidR="002517F4" w14:paraId="037FAB83" w14:textId="77777777" w:rsidTr="003829D4">
        <w:tc>
          <w:tcPr>
            <w:tcW w:w="5954" w:type="dxa"/>
          </w:tcPr>
          <w:p w14:paraId="4BBBECFE" w14:textId="77777777" w:rsidR="002517F4" w:rsidRDefault="002517F4" w:rsidP="003829D4">
            <w:pPr>
              <w:jc w:val="center"/>
              <w:rPr>
                <w:rFonts w:ascii="Times New Roman" w:hAnsi="Times New Roman" w:cs="Times New Roman"/>
              </w:rPr>
            </w:pPr>
            <w:r>
              <w:rPr>
                <w:rFonts w:ascii="Times New Roman" w:hAnsi="Times New Roman" w:cs="Times New Roman"/>
              </w:rPr>
              <w:t xml:space="preserve">Módulo 1 Introducción a la bioética </w:t>
            </w:r>
          </w:p>
        </w:tc>
      </w:tr>
      <w:tr w:rsidR="002517F4" w14:paraId="57222AC5" w14:textId="77777777" w:rsidTr="003829D4">
        <w:tc>
          <w:tcPr>
            <w:tcW w:w="5954" w:type="dxa"/>
          </w:tcPr>
          <w:p w14:paraId="53E36EE5" w14:textId="6C435F63" w:rsidR="002517F4" w:rsidRDefault="003B0D99" w:rsidP="003829D4">
            <w:pPr>
              <w:jc w:val="center"/>
              <w:rPr>
                <w:rFonts w:ascii="Times New Roman" w:hAnsi="Times New Roman" w:cs="Times New Roman"/>
              </w:rPr>
            </w:pPr>
            <w:r>
              <w:rPr>
                <w:rFonts w:ascii="Times New Roman" w:hAnsi="Times New Roman" w:cs="Times New Roman"/>
              </w:rPr>
              <w:t xml:space="preserve">12 </w:t>
            </w:r>
            <w:proofErr w:type="gramStart"/>
            <w:r>
              <w:rPr>
                <w:rFonts w:ascii="Times New Roman" w:hAnsi="Times New Roman" w:cs="Times New Roman"/>
              </w:rPr>
              <w:t>Agosto</w:t>
            </w:r>
            <w:proofErr w:type="gramEnd"/>
            <w:r>
              <w:rPr>
                <w:rFonts w:ascii="Times New Roman" w:hAnsi="Times New Roman" w:cs="Times New Roman"/>
              </w:rPr>
              <w:t xml:space="preserve"> </w:t>
            </w:r>
            <w:r w:rsidR="002517F4">
              <w:rPr>
                <w:rFonts w:ascii="Times New Roman" w:hAnsi="Times New Roman" w:cs="Times New Roman"/>
              </w:rPr>
              <w:t>-</w:t>
            </w:r>
            <w:r>
              <w:rPr>
                <w:rFonts w:ascii="Times New Roman" w:hAnsi="Times New Roman" w:cs="Times New Roman"/>
              </w:rPr>
              <w:t>7 Septiembre</w:t>
            </w:r>
          </w:p>
        </w:tc>
      </w:tr>
    </w:tbl>
    <w:p w14:paraId="54CFB0C4" w14:textId="77777777" w:rsidR="002517F4" w:rsidRDefault="002517F4" w:rsidP="002517F4">
      <w:pPr>
        <w:rPr>
          <w:rFonts w:ascii="Times New Roman" w:hAnsi="Times New Roman" w:cs="Times New Roman"/>
          <w:b/>
          <w:bCs/>
        </w:rPr>
      </w:pPr>
      <w:r>
        <w:rPr>
          <w:rFonts w:ascii="Times New Roman" w:hAnsi="Times New Roman" w:cs="Times New Roman"/>
          <w:b/>
          <w:bCs/>
        </w:rPr>
        <w:t xml:space="preserve">Actividades  </w:t>
      </w:r>
    </w:p>
    <w:p w14:paraId="3EBD29F1" w14:textId="77777777" w:rsidR="002517F4" w:rsidRDefault="002517F4" w:rsidP="002517F4">
      <w:pPr>
        <w:pStyle w:val="Prrafodelista"/>
        <w:numPr>
          <w:ilvl w:val="0"/>
          <w:numId w:val="4"/>
        </w:numPr>
        <w:rPr>
          <w:rFonts w:ascii="Times New Roman" w:hAnsi="Times New Roman" w:cs="Times New Roman"/>
        </w:rPr>
      </w:pPr>
      <w:r>
        <w:rPr>
          <w:rFonts w:ascii="Times New Roman" w:hAnsi="Times New Roman" w:cs="Times New Roman"/>
        </w:rPr>
        <w:t>Actividad 1 Introducción a la bioética.</w:t>
      </w:r>
    </w:p>
    <w:p w14:paraId="79FEDB1D" w14:textId="77777777" w:rsidR="002517F4" w:rsidRDefault="002517F4" w:rsidP="002517F4">
      <w:pPr>
        <w:pStyle w:val="Prrafodelista"/>
        <w:numPr>
          <w:ilvl w:val="0"/>
          <w:numId w:val="4"/>
        </w:numPr>
        <w:rPr>
          <w:rFonts w:ascii="Times New Roman" w:hAnsi="Times New Roman" w:cs="Times New Roman"/>
        </w:rPr>
      </w:pPr>
      <w:r>
        <w:rPr>
          <w:rFonts w:ascii="Times New Roman" w:hAnsi="Times New Roman" w:cs="Times New Roman"/>
        </w:rPr>
        <w:t xml:space="preserve">Actividad 2 </w:t>
      </w:r>
      <w:r w:rsidRPr="00D80507">
        <w:rPr>
          <w:rFonts w:ascii="Times New Roman" w:hAnsi="Times New Roman" w:cs="Times New Roman"/>
        </w:rPr>
        <w:t>El experimento de Tuskegee y el efecto lucifer</w:t>
      </w:r>
      <w:r>
        <w:rPr>
          <w:rFonts w:ascii="Times New Roman" w:hAnsi="Times New Roman" w:cs="Times New Roman"/>
        </w:rPr>
        <w:t>.</w:t>
      </w:r>
    </w:p>
    <w:p w14:paraId="4128DC33" w14:textId="77777777" w:rsidR="002517F4" w:rsidRDefault="002517F4" w:rsidP="002517F4">
      <w:pPr>
        <w:pStyle w:val="Prrafodelista"/>
        <w:numPr>
          <w:ilvl w:val="0"/>
          <w:numId w:val="4"/>
        </w:numPr>
        <w:rPr>
          <w:rFonts w:ascii="Times New Roman" w:hAnsi="Times New Roman" w:cs="Times New Roman"/>
        </w:rPr>
      </w:pPr>
      <w:r>
        <w:rPr>
          <w:rFonts w:ascii="Times New Roman" w:hAnsi="Times New Roman" w:cs="Times New Roman"/>
        </w:rPr>
        <w:t xml:space="preserve">Foro de discusión Unidad 1 </w:t>
      </w:r>
    </w:p>
    <w:p w14:paraId="57946352" w14:textId="77777777" w:rsidR="002517F4" w:rsidRDefault="002517F4" w:rsidP="002517F4">
      <w:pPr>
        <w:ind w:left="360"/>
        <w:rPr>
          <w:rFonts w:ascii="Times New Roman" w:hAnsi="Times New Roman" w:cs="Times New Roman"/>
        </w:rPr>
      </w:pPr>
      <w:r w:rsidRPr="004133F0">
        <w:rPr>
          <w:rFonts w:ascii="Times New Roman" w:hAnsi="Times New Roman" w:cs="Times New Roman"/>
          <w:b/>
          <w:bCs/>
        </w:rPr>
        <w:t>Actividades optativas</w:t>
      </w:r>
      <w:r w:rsidRPr="004133F0">
        <w:rPr>
          <w:rFonts w:ascii="Times New Roman" w:hAnsi="Times New Roman" w:cs="Times New Roman"/>
          <w:b/>
          <w:bCs/>
        </w:rPr>
        <w:br/>
      </w:r>
      <w:r w:rsidRPr="004133F0">
        <w:rPr>
          <w:rFonts w:ascii="Times New Roman" w:hAnsi="Times New Roman" w:cs="Times New Roman"/>
        </w:rPr>
        <w:t>1. Retroalimentación unidad 1 (sin calificación)</w:t>
      </w:r>
      <w:r>
        <w:rPr>
          <w:rFonts w:ascii="Times New Roman" w:hAnsi="Times New Roman" w:cs="Times New Roman"/>
        </w:rPr>
        <w:t>.</w:t>
      </w:r>
    </w:p>
    <w:p w14:paraId="72B335F9" w14:textId="77777777" w:rsidR="002517F4" w:rsidRPr="0021256F" w:rsidRDefault="002517F4" w:rsidP="002517F4">
      <w:pPr>
        <w:pStyle w:val="Prrafodelista"/>
        <w:numPr>
          <w:ilvl w:val="0"/>
          <w:numId w:val="6"/>
        </w:numPr>
        <w:rPr>
          <w:rFonts w:ascii="Times New Roman" w:hAnsi="Times New Roman" w:cs="Times New Roman"/>
        </w:rPr>
      </w:pPr>
      <w:r w:rsidRPr="0021256F">
        <w:rPr>
          <w:rFonts w:ascii="Times New Roman" w:hAnsi="Times New Roman" w:cs="Times New Roman"/>
        </w:rPr>
        <w:t xml:space="preserve">Fritz </w:t>
      </w:r>
      <w:proofErr w:type="spellStart"/>
      <w:r w:rsidRPr="0021256F">
        <w:rPr>
          <w:rFonts w:ascii="Times New Roman" w:hAnsi="Times New Roman" w:cs="Times New Roman"/>
        </w:rPr>
        <w:t>Jhar</w:t>
      </w:r>
      <w:proofErr w:type="spellEnd"/>
      <w:r w:rsidRPr="0021256F">
        <w:rPr>
          <w:rFonts w:ascii="Times New Roman" w:hAnsi="Times New Roman" w:cs="Times New Roman"/>
        </w:rPr>
        <w:t>, el padre de la bioética</w:t>
      </w:r>
      <w:r>
        <w:rPr>
          <w:rFonts w:ascii="Times New Roman" w:hAnsi="Times New Roman" w:cs="Times New Roman"/>
        </w:rPr>
        <w:t xml:space="preserve"> (1 punto extra)</w:t>
      </w:r>
    </w:p>
    <w:p w14:paraId="602A94F4" w14:textId="77777777" w:rsidR="002517F4" w:rsidRDefault="002517F4" w:rsidP="002517F4">
      <w:pPr>
        <w:pStyle w:val="Prrafodelista"/>
        <w:numPr>
          <w:ilvl w:val="0"/>
          <w:numId w:val="3"/>
        </w:numPr>
        <w:rPr>
          <w:rFonts w:ascii="Times New Roman" w:hAnsi="Times New Roman" w:cs="Times New Roman"/>
        </w:rPr>
      </w:pPr>
      <w:r>
        <w:rPr>
          <w:rFonts w:ascii="Times New Roman" w:hAnsi="Times New Roman" w:cs="Times New Roman"/>
        </w:rPr>
        <w:t>Bioética en la vida cotidiana, permanecerá abierta durante todo el semestre (1 punto extra)</w:t>
      </w:r>
    </w:p>
    <w:p w14:paraId="5CA14C73" w14:textId="77777777" w:rsidR="002517F4" w:rsidRDefault="002517F4" w:rsidP="002517F4">
      <w:pPr>
        <w:pStyle w:val="Prrafodelista"/>
        <w:numPr>
          <w:ilvl w:val="0"/>
          <w:numId w:val="3"/>
        </w:numPr>
        <w:rPr>
          <w:rFonts w:ascii="Times New Roman" w:hAnsi="Times New Roman" w:cs="Times New Roman"/>
        </w:rPr>
      </w:pPr>
      <w:r>
        <w:rPr>
          <w:rFonts w:ascii="Times New Roman" w:hAnsi="Times New Roman" w:cs="Times New Roman"/>
        </w:rPr>
        <w:t xml:space="preserve">Bioética y salud mental, permanecerá abierta durante todo el semestre. </w:t>
      </w:r>
    </w:p>
    <w:p w14:paraId="146D4116" w14:textId="7665E6C8" w:rsidR="002517F4" w:rsidRPr="0021256F" w:rsidRDefault="002517F4" w:rsidP="002517F4">
      <w:pPr>
        <w:pStyle w:val="Prrafodelista"/>
        <w:numPr>
          <w:ilvl w:val="0"/>
          <w:numId w:val="3"/>
        </w:numPr>
        <w:rPr>
          <w:rFonts w:ascii="Times New Roman" w:hAnsi="Times New Roman" w:cs="Times New Roman"/>
        </w:rPr>
      </w:pPr>
      <w:r>
        <w:rPr>
          <w:rFonts w:ascii="Times New Roman" w:hAnsi="Times New Roman" w:cs="Times New Roman"/>
        </w:rPr>
        <w:t>Bioética latinoamericana, permanecerá abierta durante todo el semestre (1 punto extra)</w:t>
      </w:r>
    </w:p>
    <w:tbl>
      <w:tblPr>
        <w:tblStyle w:val="Tablaconcuadrcula"/>
        <w:tblW w:w="0" w:type="auto"/>
        <w:tblInd w:w="704" w:type="dxa"/>
        <w:tblLook w:val="04A0" w:firstRow="1" w:lastRow="0" w:firstColumn="1" w:lastColumn="0" w:noHBand="0" w:noVBand="1"/>
      </w:tblPr>
      <w:tblGrid>
        <w:gridCol w:w="5954"/>
      </w:tblGrid>
      <w:tr w:rsidR="002517F4" w14:paraId="727D4EB6" w14:textId="77777777" w:rsidTr="003829D4">
        <w:tc>
          <w:tcPr>
            <w:tcW w:w="5954" w:type="dxa"/>
          </w:tcPr>
          <w:p w14:paraId="32FEC2A0" w14:textId="77777777" w:rsidR="002517F4" w:rsidRDefault="002517F4" w:rsidP="003829D4">
            <w:pPr>
              <w:jc w:val="center"/>
              <w:rPr>
                <w:rFonts w:ascii="Times New Roman" w:hAnsi="Times New Roman" w:cs="Times New Roman"/>
              </w:rPr>
            </w:pPr>
            <w:r>
              <w:rPr>
                <w:rFonts w:ascii="Times New Roman" w:hAnsi="Times New Roman" w:cs="Times New Roman"/>
              </w:rPr>
              <w:t xml:space="preserve">Módulo 2 Bioética global </w:t>
            </w:r>
          </w:p>
        </w:tc>
      </w:tr>
      <w:tr w:rsidR="002517F4" w14:paraId="09CF41B8" w14:textId="77777777" w:rsidTr="003829D4">
        <w:trPr>
          <w:trHeight w:val="77"/>
        </w:trPr>
        <w:tc>
          <w:tcPr>
            <w:tcW w:w="5954" w:type="dxa"/>
          </w:tcPr>
          <w:p w14:paraId="4C418D1C" w14:textId="4E2B4C8F" w:rsidR="002517F4" w:rsidRDefault="003B0D99" w:rsidP="003829D4">
            <w:pPr>
              <w:jc w:val="center"/>
              <w:rPr>
                <w:rFonts w:ascii="Times New Roman" w:hAnsi="Times New Roman" w:cs="Times New Roman"/>
              </w:rPr>
            </w:pPr>
            <w:r>
              <w:rPr>
                <w:rFonts w:ascii="Times New Roman" w:hAnsi="Times New Roman" w:cs="Times New Roman"/>
              </w:rPr>
              <w:t xml:space="preserve">9 septiembre- 5 octubre </w:t>
            </w:r>
          </w:p>
        </w:tc>
      </w:tr>
    </w:tbl>
    <w:p w14:paraId="6F18DB73" w14:textId="77777777" w:rsidR="002517F4" w:rsidRPr="006775F0" w:rsidRDefault="002517F4" w:rsidP="002517F4">
      <w:pPr>
        <w:ind w:left="360"/>
        <w:rPr>
          <w:rFonts w:ascii="Times New Roman" w:hAnsi="Times New Roman" w:cs="Times New Roman"/>
        </w:rPr>
      </w:pPr>
      <w:r>
        <w:rPr>
          <w:rFonts w:ascii="Times New Roman" w:hAnsi="Times New Roman" w:cs="Times New Roman"/>
          <w:b/>
          <w:bCs/>
        </w:rPr>
        <w:t xml:space="preserve">Actividades </w:t>
      </w:r>
      <w:r>
        <w:rPr>
          <w:rFonts w:ascii="Times New Roman" w:hAnsi="Times New Roman" w:cs="Times New Roman"/>
          <w:b/>
          <w:bCs/>
        </w:rPr>
        <w:br/>
      </w:r>
      <w:r>
        <w:rPr>
          <w:rFonts w:ascii="Times New Roman" w:hAnsi="Times New Roman" w:cs="Times New Roman"/>
        </w:rPr>
        <w:t>1.</w:t>
      </w:r>
      <w:r>
        <w:rPr>
          <w:rFonts w:ascii="Times New Roman" w:hAnsi="Times New Roman" w:cs="Times New Roman"/>
        </w:rPr>
        <w:tab/>
        <w:t xml:space="preserve"> Actividad 3 Peter Singer y los derechos de los animales.</w:t>
      </w:r>
    </w:p>
    <w:p w14:paraId="27A7C00B" w14:textId="77777777" w:rsidR="002517F4" w:rsidRDefault="002517F4" w:rsidP="002517F4">
      <w:pPr>
        <w:pStyle w:val="Prrafodelista"/>
        <w:numPr>
          <w:ilvl w:val="0"/>
          <w:numId w:val="5"/>
        </w:numPr>
        <w:rPr>
          <w:rFonts w:ascii="Times New Roman" w:hAnsi="Times New Roman" w:cs="Times New Roman"/>
        </w:rPr>
      </w:pPr>
      <w:r w:rsidRPr="003848F4">
        <w:rPr>
          <w:rFonts w:ascii="Times New Roman" w:hAnsi="Times New Roman" w:cs="Times New Roman"/>
        </w:rPr>
        <w:t>Actividad 4 La bioética ante la crisis hídrica</w:t>
      </w:r>
      <w:r>
        <w:rPr>
          <w:rFonts w:ascii="Times New Roman" w:hAnsi="Times New Roman" w:cs="Times New Roman"/>
        </w:rPr>
        <w:t>.</w:t>
      </w:r>
      <w:r w:rsidRPr="003848F4">
        <w:rPr>
          <w:rFonts w:ascii="Times New Roman" w:hAnsi="Times New Roman" w:cs="Times New Roman"/>
        </w:rPr>
        <w:t xml:space="preserve"> </w:t>
      </w:r>
    </w:p>
    <w:p w14:paraId="697F23CF" w14:textId="77777777" w:rsidR="002517F4" w:rsidRDefault="002517F4" w:rsidP="002517F4">
      <w:pPr>
        <w:pStyle w:val="Prrafodelista"/>
        <w:rPr>
          <w:rFonts w:ascii="Times New Roman" w:hAnsi="Times New Roman" w:cs="Times New Roman"/>
        </w:rPr>
      </w:pPr>
    </w:p>
    <w:p w14:paraId="4D8DB6C8" w14:textId="77777777" w:rsidR="002517F4" w:rsidRDefault="002517F4" w:rsidP="002517F4">
      <w:pPr>
        <w:pStyle w:val="Prrafodelista"/>
        <w:numPr>
          <w:ilvl w:val="0"/>
          <w:numId w:val="5"/>
        </w:numPr>
        <w:rPr>
          <w:rFonts w:ascii="Times New Roman" w:hAnsi="Times New Roman" w:cs="Times New Roman"/>
        </w:rPr>
      </w:pPr>
      <w:r>
        <w:rPr>
          <w:rFonts w:ascii="Times New Roman" w:hAnsi="Times New Roman" w:cs="Times New Roman"/>
        </w:rPr>
        <w:t xml:space="preserve">Foro unidad 2, La bioética ante el agotamiento de los recursos y el antropoceno </w:t>
      </w:r>
    </w:p>
    <w:p w14:paraId="50A9F6CA" w14:textId="77777777" w:rsidR="002517F4" w:rsidRDefault="002517F4" w:rsidP="002517F4">
      <w:pPr>
        <w:ind w:left="360"/>
        <w:rPr>
          <w:rFonts w:ascii="Times New Roman" w:hAnsi="Times New Roman" w:cs="Times New Roman"/>
        </w:rPr>
      </w:pPr>
      <w:r>
        <w:rPr>
          <w:rFonts w:ascii="Times New Roman" w:hAnsi="Times New Roman" w:cs="Times New Roman"/>
          <w:b/>
          <w:bCs/>
        </w:rPr>
        <w:t>Actividades optativas</w:t>
      </w:r>
      <w:r>
        <w:rPr>
          <w:rFonts w:ascii="Times New Roman" w:hAnsi="Times New Roman" w:cs="Times New Roman"/>
          <w:b/>
          <w:bCs/>
        </w:rPr>
        <w:br/>
      </w:r>
      <w:r>
        <w:rPr>
          <w:rFonts w:ascii="Times New Roman" w:hAnsi="Times New Roman" w:cs="Times New Roman"/>
        </w:rPr>
        <w:t>1. Retroalimentación unidad 2 (sin calificación).</w:t>
      </w:r>
    </w:p>
    <w:p w14:paraId="236D7EF2" w14:textId="77777777" w:rsidR="002517F4" w:rsidRDefault="002517F4" w:rsidP="002517F4">
      <w:pPr>
        <w:ind w:left="360"/>
        <w:rPr>
          <w:rFonts w:ascii="Times New Roman" w:hAnsi="Times New Roman" w:cs="Times New Roman"/>
        </w:rPr>
      </w:pPr>
      <w:r w:rsidRPr="00F71B78">
        <w:rPr>
          <w:rFonts w:ascii="Times New Roman" w:hAnsi="Times New Roman" w:cs="Times New Roman"/>
        </w:rPr>
        <w:t xml:space="preserve">2. </w:t>
      </w:r>
      <w:r>
        <w:rPr>
          <w:rFonts w:ascii="Times New Roman" w:hAnsi="Times New Roman" w:cs="Times New Roman"/>
        </w:rPr>
        <w:t xml:space="preserve">Bioética y deporte (1 punto extra) </w:t>
      </w:r>
    </w:p>
    <w:p w14:paraId="3AABE268" w14:textId="77777777" w:rsidR="002517F4" w:rsidRDefault="002517F4" w:rsidP="002517F4">
      <w:pPr>
        <w:ind w:left="360"/>
        <w:rPr>
          <w:rFonts w:ascii="Times New Roman" w:hAnsi="Times New Roman" w:cs="Times New Roman"/>
        </w:rPr>
      </w:pPr>
      <w:r>
        <w:rPr>
          <w:rFonts w:ascii="Times New Roman" w:hAnsi="Times New Roman" w:cs="Times New Roman"/>
        </w:rPr>
        <w:t>3. la primavera silenciosa y la crisis ecológica (1 punto extra)</w:t>
      </w:r>
    </w:p>
    <w:p w14:paraId="6F19771C" w14:textId="77777777" w:rsidR="002517F4" w:rsidRDefault="002517F4" w:rsidP="002517F4">
      <w:pPr>
        <w:ind w:left="360"/>
        <w:rPr>
          <w:rFonts w:ascii="Times New Roman" w:hAnsi="Times New Roman" w:cs="Times New Roman"/>
        </w:rPr>
      </w:pPr>
      <w:r>
        <w:rPr>
          <w:rFonts w:ascii="Times New Roman" w:hAnsi="Times New Roman" w:cs="Times New Roman"/>
        </w:rPr>
        <w:lastRenderedPageBreak/>
        <w:t xml:space="preserve">4.  </w:t>
      </w:r>
      <w:proofErr w:type="spellStart"/>
      <w:r>
        <w:rPr>
          <w:rFonts w:ascii="Times New Roman" w:hAnsi="Times New Roman" w:cs="Times New Roman"/>
        </w:rPr>
        <w:t>Laudato</w:t>
      </w:r>
      <w:proofErr w:type="spellEnd"/>
      <w:r>
        <w:rPr>
          <w:rFonts w:ascii="Times New Roman" w:hAnsi="Times New Roman" w:cs="Times New Roman"/>
        </w:rPr>
        <w:t xml:space="preserve"> si y el cuidado de la casa común (1 punto extra)</w:t>
      </w:r>
    </w:p>
    <w:tbl>
      <w:tblPr>
        <w:tblStyle w:val="Tablaconcuadrcula"/>
        <w:tblW w:w="0" w:type="auto"/>
        <w:tblInd w:w="1271" w:type="dxa"/>
        <w:tblLook w:val="04A0" w:firstRow="1" w:lastRow="0" w:firstColumn="1" w:lastColumn="0" w:noHBand="0" w:noVBand="1"/>
      </w:tblPr>
      <w:tblGrid>
        <w:gridCol w:w="5103"/>
      </w:tblGrid>
      <w:tr w:rsidR="002517F4" w14:paraId="4E2CD2CB" w14:textId="77777777" w:rsidTr="003829D4">
        <w:tc>
          <w:tcPr>
            <w:tcW w:w="5103" w:type="dxa"/>
          </w:tcPr>
          <w:p w14:paraId="3EFB6A61" w14:textId="77777777" w:rsidR="002517F4" w:rsidRDefault="002517F4" w:rsidP="003829D4">
            <w:pPr>
              <w:jc w:val="center"/>
              <w:rPr>
                <w:rFonts w:ascii="Times New Roman" w:hAnsi="Times New Roman" w:cs="Times New Roman"/>
              </w:rPr>
            </w:pPr>
            <w:r>
              <w:rPr>
                <w:rFonts w:ascii="Times New Roman" w:hAnsi="Times New Roman" w:cs="Times New Roman"/>
              </w:rPr>
              <w:t xml:space="preserve">Módulo 3: Bioética clínica </w:t>
            </w:r>
          </w:p>
        </w:tc>
      </w:tr>
      <w:tr w:rsidR="002517F4" w14:paraId="0F034042" w14:textId="77777777" w:rsidTr="003829D4">
        <w:tc>
          <w:tcPr>
            <w:tcW w:w="5103" w:type="dxa"/>
          </w:tcPr>
          <w:p w14:paraId="289FA17F" w14:textId="4950D69D" w:rsidR="002517F4" w:rsidRDefault="003B0D99" w:rsidP="003829D4">
            <w:pPr>
              <w:jc w:val="center"/>
              <w:rPr>
                <w:rFonts w:ascii="Times New Roman" w:hAnsi="Times New Roman" w:cs="Times New Roman"/>
              </w:rPr>
            </w:pPr>
            <w:r>
              <w:rPr>
                <w:rFonts w:ascii="Times New Roman" w:hAnsi="Times New Roman" w:cs="Times New Roman"/>
              </w:rPr>
              <w:t xml:space="preserve">7 octubre- 2 de noviembre </w:t>
            </w:r>
          </w:p>
        </w:tc>
      </w:tr>
    </w:tbl>
    <w:p w14:paraId="0AC4E385" w14:textId="77777777" w:rsidR="002517F4" w:rsidRDefault="002517F4" w:rsidP="002517F4">
      <w:pPr>
        <w:ind w:left="360"/>
        <w:rPr>
          <w:rFonts w:ascii="Times New Roman" w:hAnsi="Times New Roman" w:cs="Times New Roman"/>
          <w:b/>
          <w:bCs/>
        </w:rPr>
      </w:pPr>
      <w:r>
        <w:rPr>
          <w:rFonts w:ascii="Times New Roman" w:hAnsi="Times New Roman" w:cs="Times New Roman"/>
          <w:b/>
          <w:bCs/>
        </w:rPr>
        <w:t xml:space="preserve">Actividades </w:t>
      </w:r>
    </w:p>
    <w:p w14:paraId="3E5919FE" w14:textId="77777777" w:rsidR="002517F4" w:rsidRDefault="002517F4" w:rsidP="002517F4">
      <w:pPr>
        <w:ind w:left="360"/>
        <w:rPr>
          <w:rFonts w:ascii="Times New Roman" w:hAnsi="Times New Roman" w:cs="Times New Roman"/>
        </w:rPr>
      </w:pPr>
      <w:r>
        <w:rPr>
          <w:rFonts w:ascii="Times New Roman" w:hAnsi="Times New Roman" w:cs="Times New Roman"/>
        </w:rPr>
        <w:t xml:space="preserve">1. Actividad 5 El informe Belmont principios y aplicaciones </w:t>
      </w:r>
    </w:p>
    <w:p w14:paraId="7B46F358" w14:textId="77777777" w:rsidR="002517F4" w:rsidRDefault="002517F4" w:rsidP="002517F4">
      <w:pPr>
        <w:ind w:left="360"/>
        <w:rPr>
          <w:rFonts w:ascii="Times New Roman" w:hAnsi="Times New Roman" w:cs="Times New Roman"/>
        </w:rPr>
      </w:pPr>
      <w:r>
        <w:rPr>
          <w:rFonts w:ascii="Times New Roman" w:hAnsi="Times New Roman" w:cs="Times New Roman"/>
        </w:rPr>
        <w:t xml:space="preserve">2.  Actividad 6 Análisis de caso </w:t>
      </w:r>
    </w:p>
    <w:p w14:paraId="6BF28182" w14:textId="77777777" w:rsidR="002517F4" w:rsidRDefault="002517F4" w:rsidP="002517F4">
      <w:pPr>
        <w:ind w:left="360"/>
        <w:rPr>
          <w:rFonts w:ascii="Times New Roman" w:hAnsi="Times New Roman" w:cs="Times New Roman"/>
        </w:rPr>
      </w:pPr>
      <w:r>
        <w:rPr>
          <w:rFonts w:ascii="Times New Roman" w:hAnsi="Times New Roman" w:cs="Times New Roman"/>
        </w:rPr>
        <w:t xml:space="preserve">3. Foro unidad 3 La bioética ante la revolución biotecnológica </w:t>
      </w:r>
    </w:p>
    <w:p w14:paraId="515F52E2" w14:textId="77777777" w:rsidR="002517F4" w:rsidRDefault="002517F4" w:rsidP="002517F4">
      <w:pPr>
        <w:ind w:left="360"/>
        <w:rPr>
          <w:rFonts w:ascii="Times New Roman" w:hAnsi="Times New Roman" w:cs="Times New Roman"/>
          <w:b/>
          <w:bCs/>
        </w:rPr>
      </w:pPr>
      <w:r>
        <w:rPr>
          <w:rFonts w:ascii="Times New Roman" w:hAnsi="Times New Roman" w:cs="Times New Roman"/>
          <w:b/>
          <w:bCs/>
        </w:rPr>
        <w:t xml:space="preserve">Actividades optativas </w:t>
      </w:r>
    </w:p>
    <w:p w14:paraId="50FB8F47" w14:textId="77777777" w:rsidR="002517F4" w:rsidRDefault="002517F4" w:rsidP="002517F4">
      <w:pPr>
        <w:ind w:left="360"/>
        <w:rPr>
          <w:rFonts w:ascii="Times New Roman" w:hAnsi="Times New Roman" w:cs="Times New Roman"/>
        </w:rPr>
      </w:pPr>
      <w:r>
        <w:rPr>
          <w:rFonts w:ascii="Times New Roman" w:hAnsi="Times New Roman" w:cs="Times New Roman"/>
        </w:rPr>
        <w:t>1. Retroalimentación unidad 3 (sin calificación)</w:t>
      </w:r>
    </w:p>
    <w:p w14:paraId="5DB47533" w14:textId="77777777" w:rsidR="002517F4" w:rsidRDefault="002517F4" w:rsidP="002517F4">
      <w:pPr>
        <w:ind w:left="360"/>
        <w:rPr>
          <w:rFonts w:ascii="Times New Roman" w:hAnsi="Times New Roman" w:cs="Times New Roman"/>
        </w:rPr>
      </w:pPr>
      <w:r>
        <w:rPr>
          <w:rFonts w:ascii="Times New Roman" w:hAnsi="Times New Roman" w:cs="Times New Roman"/>
        </w:rPr>
        <w:t>2. Certificación CITI (1 punto extra)</w:t>
      </w:r>
    </w:p>
    <w:p w14:paraId="6F0120A2" w14:textId="77777777" w:rsidR="002517F4" w:rsidRDefault="002517F4" w:rsidP="002517F4">
      <w:pPr>
        <w:ind w:left="360"/>
        <w:rPr>
          <w:rFonts w:ascii="Times New Roman" w:hAnsi="Times New Roman" w:cs="Times New Roman"/>
        </w:rPr>
      </w:pPr>
      <w:r>
        <w:rPr>
          <w:rFonts w:ascii="Times New Roman" w:hAnsi="Times New Roman" w:cs="Times New Roman"/>
        </w:rPr>
        <w:t>3. Análisis de los campos de concentración (1 punto extra)</w:t>
      </w:r>
    </w:p>
    <w:p w14:paraId="194DD167" w14:textId="77777777" w:rsidR="002517F4" w:rsidRDefault="002517F4" w:rsidP="002517F4">
      <w:pPr>
        <w:ind w:left="360"/>
        <w:rPr>
          <w:rFonts w:ascii="Times New Roman" w:hAnsi="Times New Roman" w:cs="Times New Roman"/>
        </w:rPr>
      </w:pPr>
      <w:r>
        <w:rPr>
          <w:rFonts w:ascii="Times New Roman" w:hAnsi="Times New Roman" w:cs="Times New Roman"/>
        </w:rPr>
        <w:t>4. La bioética ante el coid-</w:t>
      </w:r>
      <w:proofErr w:type="gramStart"/>
      <w:r>
        <w:rPr>
          <w:rFonts w:ascii="Times New Roman" w:hAnsi="Times New Roman" w:cs="Times New Roman"/>
        </w:rPr>
        <w:t>19  (</w:t>
      </w:r>
      <w:proofErr w:type="gramEnd"/>
      <w:r>
        <w:rPr>
          <w:rFonts w:ascii="Times New Roman" w:hAnsi="Times New Roman" w:cs="Times New Roman"/>
        </w:rPr>
        <w:t>1 punto extra)</w:t>
      </w:r>
    </w:p>
    <w:p w14:paraId="59671B48" w14:textId="77777777" w:rsidR="002517F4" w:rsidRDefault="002517F4" w:rsidP="002517F4">
      <w:pPr>
        <w:ind w:left="360"/>
        <w:rPr>
          <w:rFonts w:ascii="Times New Roman" w:hAnsi="Times New Roman" w:cs="Times New Roman"/>
        </w:rPr>
      </w:pPr>
      <w:r>
        <w:rPr>
          <w:rFonts w:ascii="Times New Roman" w:hAnsi="Times New Roman" w:cs="Times New Roman"/>
        </w:rPr>
        <w:t xml:space="preserve">5. Bioética e inteligencia artificial </w:t>
      </w:r>
    </w:p>
    <w:p w14:paraId="75D4C76A" w14:textId="7AB108B5" w:rsidR="003B0D99" w:rsidRDefault="003B0D99" w:rsidP="002517F4">
      <w:pPr>
        <w:ind w:left="360"/>
        <w:rPr>
          <w:rFonts w:ascii="Times New Roman" w:hAnsi="Times New Roman" w:cs="Times New Roman"/>
        </w:rPr>
      </w:pPr>
      <w:r>
        <w:rPr>
          <w:rFonts w:ascii="Times New Roman" w:hAnsi="Times New Roman" w:cs="Times New Roman"/>
        </w:rPr>
        <w:t xml:space="preserve">6. La bioética al otro lado del espejo </w:t>
      </w:r>
    </w:p>
    <w:tbl>
      <w:tblPr>
        <w:tblStyle w:val="Tablaconcuadrcula"/>
        <w:tblW w:w="0" w:type="auto"/>
        <w:tblInd w:w="1129" w:type="dxa"/>
        <w:tblLook w:val="04A0" w:firstRow="1" w:lastRow="0" w:firstColumn="1" w:lastColumn="0" w:noHBand="0" w:noVBand="1"/>
      </w:tblPr>
      <w:tblGrid>
        <w:gridCol w:w="5245"/>
      </w:tblGrid>
      <w:tr w:rsidR="002517F4" w14:paraId="6D25F80E" w14:textId="77777777" w:rsidTr="003829D4">
        <w:tc>
          <w:tcPr>
            <w:tcW w:w="5245" w:type="dxa"/>
          </w:tcPr>
          <w:p w14:paraId="638E8234" w14:textId="77777777" w:rsidR="002517F4" w:rsidRDefault="002517F4" w:rsidP="003829D4">
            <w:pPr>
              <w:jc w:val="center"/>
              <w:rPr>
                <w:rFonts w:ascii="Times New Roman" w:hAnsi="Times New Roman" w:cs="Times New Roman"/>
              </w:rPr>
            </w:pPr>
            <w:r>
              <w:rPr>
                <w:rFonts w:ascii="Times New Roman" w:hAnsi="Times New Roman" w:cs="Times New Roman"/>
              </w:rPr>
              <w:t>Módulo 4: Bioética aplicada</w:t>
            </w:r>
          </w:p>
        </w:tc>
      </w:tr>
      <w:tr w:rsidR="002517F4" w14:paraId="6B7D4BBD" w14:textId="77777777" w:rsidTr="003829D4">
        <w:tc>
          <w:tcPr>
            <w:tcW w:w="5245" w:type="dxa"/>
          </w:tcPr>
          <w:p w14:paraId="64AA11E4" w14:textId="1BCA6894" w:rsidR="002517F4" w:rsidRDefault="003B0D99" w:rsidP="003829D4">
            <w:pPr>
              <w:jc w:val="center"/>
              <w:rPr>
                <w:rFonts w:ascii="Times New Roman" w:hAnsi="Times New Roman" w:cs="Times New Roman"/>
              </w:rPr>
            </w:pPr>
            <w:r>
              <w:rPr>
                <w:rFonts w:ascii="Times New Roman" w:hAnsi="Times New Roman" w:cs="Times New Roman"/>
              </w:rPr>
              <w:t xml:space="preserve">4 noviembre- 23 noviembre </w:t>
            </w:r>
          </w:p>
        </w:tc>
      </w:tr>
    </w:tbl>
    <w:p w14:paraId="40CF91CA" w14:textId="77777777" w:rsidR="002517F4" w:rsidRDefault="002517F4" w:rsidP="002517F4">
      <w:pPr>
        <w:ind w:left="360"/>
        <w:rPr>
          <w:rFonts w:ascii="Times New Roman" w:hAnsi="Times New Roman" w:cs="Times New Roman"/>
          <w:b/>
          <w:bCs/>
        </w:rPr>
      </w:pPr>
      <w:r>
        <w:rPr>
          <w:rFonts w:ascii="Times New Roman" w:hAnsi="Times New Roman" w:cs="Times New Roman"/>
          <w:b/>
          <w:bCs/>
        </w:rPr>
        <w:t xml:space="preserve">Actividades </w:t>
      </w:r>
    </w:p>
    <w:p w14:paraId="7618BD3C" w14:textId="77777777" w:rsidR="002517F4" w:rsidRDefault="002517F4" w:rsidP="002517F4">
      <w:pPr>
        <w:ind w:left="360"/>
        <w:rPr>
          <w:rFonts w:ascii="Times New Roman" w:hAnsi="Times New Roman" w:cs="Times New Roman"/>
        </w:rPr>
      </w:pPr>
      <w:r>
        <w:rPr>
          <w:rFonts w:ascii="Times New Roman" w:hAnsi="Times New Roman" w:cs="Times New Roman"/>
        </w:rPr>
        <w:t>1. Actividad 7 proyecto final bioética aplicada</w:t>
      </w:r>
    </w:p>
    <w:p w14:paraId="2E20923F" w14:textId="77777777" w:rsidR="002517F4" w:rsidRDefault="002517F4" w:rsidP="002517F4">
      <w:pPr>
        <w:ind w:left="360"/>
        <w:rPr>
          <w:rFonts w:ascii="Times New Roman" w:hAnsi="Times New Roman" w:cs="Times New Roman"/>
          <w:b/>
          <w:bCs/>
        </w:rPr>
      </w:pPr>
      <w:r>
        <w:rPr>
          <w:rFonts w:ascii="Times New Roman" w:hAnsi="Times New Roman" w:cs="Times New Roman"/>
          <w:b/>
          <w:bCs/>
        </w:rPr>
        <w:t>Actividades optativas</w:t>
      </w:r>
    </w:p>
    <w:p w14:paraId="329740A5" w14:textId="77777777" w:rsidR="002517F4" w:rsidRDefault="002517F4" w:rsidP="002517F4">
      <w:pPr>
        <w:ind w:left="360"/>
        <w:rPr>
          <w:rFonts w:ascii="Times New Roman" w:hAnsi="Times New Roman" w:cs="Times New Roman"/>
        </w:rPr>
      </w:pPr>
      <w:r>
        <w:rPr>
          <w:rFonts w:ascii="Times New Roman" w:hAnsi="Times New Roman" w:cs="Times New Roman"/>
        </w:rPr>
        <w:t xml:space="preserve">1. Bioética y derechos humanos (1 </w:t>
      </w:r>
      <w:r>
        <w:rPr>
          <w:rFonts w:ascii="Times New Roman" w:hAnsi="Times New Roman" w:cs="Times New Roman"/>
        </w:rPr>
        <w:tab/>
        <w:t xml:space="preserve">punto extra) </w:t>
      </w:r>
    </w:p>
    <w:tbl>
      <w:tblPr>
        <w:tblStyle w:val="Tablaconcuadrcula"/>
        <w:tblW w:w="0" w:type="auto"/>
        <w:tblInd w:w="1129" w:type="dxa"/>
        <w:tblLook w:val="04A0" w:firstRow="1" w:lastRow="0" w:firstColumn="1" w:lastColumn="0" w:noHBand="0" w:noVBand="1"/>
      </w:tblPr>
      <w:tblGrid>
        <w:gridCol w:w="5103"/>
      </w:tblGrid>
      <w:tr w:rsidR="002517F4" w14:paraId="2F428A37" w14:textId="77777777" w:rsidTr="003829D4">
        <w:tc>
          <w:tcPr>
            <w:tcW w:w="5103" w:type="dxa"/>
          </w:tcPr>
          <w:p w14:paraId="6F97D7E6" w14:textId="77777777" w:rsidR="002517F4" w:rsidRDefault="002517F4" w:rsidP="003829D4">
            <w:pPr>
              <w:jc w:val="center"/>
              <w:rPr>
                <w:rFonts w:ascii="Times New Roman" w:hAnsi="Times New Roman" w:cs="Times New Roman"/>
              </w:rPr>
            </w:pPr>
            <w:r>
              <w:rPr>
                <w:rFonts w:ascii="Times New Roman" w:hAnsi="Times New Roman" w:cs="Times New Roman"/>
              </w:rPr>
              <w:t xml:space="preserve">Cierre del curso y entrega de calificaciones finales </w:t>
            </w:r>
          </w:p>
        </w:tc>
      </w:tr>
      <w:tr w:rsidR="002517F4" w14:paraId="44D8B987" w14:textId="77777777" w:rsidTr="003829D4">
        <w:tc>
          <w:tcPr>
            <w:tcW w:w="5103" w:type="dxa"/>
          </w:tcPr>
          <w:p w14:paraId="26BD3CF8" w14:textId="3BA876FB" w:rsidR="002517F4" w:rsidRDefault="007367CD" w:rsidP="003829D4">
            <w:pPr>
              <w:jc w:val="center"/>
              <w:rPr>
                <w:rFonts w:ascii="Times New Roman" w:hAnsi="Times New Roman" w:cs="Times New Roman"/>
              </w:rPr>
            </w:pPr>
            <w:r>
              <w:rPr>
                <w:rFonts w:ascii="Times New Roman" w:hAnsi="Times New Roman" w:cs="Times New Roman"/>
              </w:rPr>
              <w:t>25 noviembre-</w:t>
            </w:r>
          </w:p>
        </w:tc>
      </w:tr>
    </w:tbl>
    <w:p w14:paraId="49525C2A" w14:textId="77777777" w:rsidR="002517F4" w:rsidRPr="003C0E7B" w:rsidRDefault="002517F4" w:rsidP="002517F4">
      <w:pPr>
        <w:ind w:left="360"/>
        <w:rPr>
          <w:rFonts w:ascii="Times New Roman" w:hAnsi="Times New Roman" w:cs="Times New Roman"/>
        </w:rPr>
      </w:pPr>
    </w:p>
    <w:p w14:paraId="77A69537" w14:textId="77777777" w:rsidR="002517F4" w:rsidRPr="003C0E7B" w:rsidRDefault="002517F4" w:rsidP="002517F4">
      <w:pPr>
        <w:rPr>
          <w:rFonts w:ascii="Times New Roman" w:hAnsi="Times New Roman" w:cs="Times New Roman"/>
        </w:rPr>
      </w:pPr>
    </w:p>
    <w:p w14:paraId="4CB756A4" w14:textId="77777777" w:rsidR="002517F4" w:rsidRDefault="002517F4" w:rsidP="002517F4">
      <w:pPr>
        <w:ind w:left="360"/>
        <w:rPr>
          <w:rFonts w:ascii="Times New Roman" w:hAnsi="Times New Roman" w:cs="Times New Roman"/>
        </w:rPr>
      </w:pPr>
      <w:r>
        <w:rPr>
          <w:rFonts w:ascii="Times New Roman" w:hAnsi="Times New Roman" w:cs="Times New Roman"/>
        </w:rPr>
        <w:t xml:space="preserve">En este periodo se entregarán calificaciones finales a los alumnos y se aclararán las dudas que surjan con respecto a sus calificaciones finales </w:t>
      </w:r>
    </w:p>
    <w:p w14:paraId="3083AE91" w14:textId="77777777" w:rsidR="002517F4" w:rsidRDefault="002517F4" w:rsidP="002517F4">
      <w:pPr>
        <w:ind w:left="360"/>
        <w:rPr>
          <w:rFonts w:ascii="Times New Roman" w:hAnsi="Times New Roman" w:cs="Times New Roman"/>
          <w:b/>
          <w:bCs/>
        </w:rPr>
      </w:pPr>
      <w:r>
        <w:rPr>
          <w:rFonts w:ascii="Times New Roman" w:hAnsi="Times New Roman" w:cs="Times New Roman"/>
          <w:b/>
          <w:bCs/>
        </w:rPr>
        <w:t xml:space="preserve">Bibliografía </w:t>
      </w:r>
    </w:p>
    <w:p w14:paraId="46CCB41C" w14:textId="77777777" w:rsidR="002517F4" w:rsidRDefault="002517F4" w:rsidP="002517F4">
      <w:pPr>
        <w:ind w:left="360"/>
        <w:rPr>
          <w:rFonts w:ascii="Times New Roman" w:hAnsi="Times New Roman" w:cs="Times New Roman"/>
        </w:rPr>
      </w:pPr>
      <w:r w:rsidRPr="004005E2">
        <w:rPr>
          <w:rFonts w:ascii="Times New Roman" w:hAnsi="Times New Roman" w:cs="Times New Roman"/>
        </w:rPr>
        <w:t xml:space="preserve">Francisco. (2015). Carta </w:t>
      </w:r>
      <w:proofErr w:type="spellStart"/>
      <w:r w:rsidRPr="004005E2">
        <w:rPr>
          <w:rFonts w:ascii="Times New Roman" w:hAnsi="Times New Roman" w:cs="Times New Roman"/>
        </w:rPr>
        <w:t>Encíclica</w:t>
      </w:r>
      <w:proofErr w:type="spellEnd"/>
      <w:r w:rsidRPr="004005E2">
        <w:rPr>
          <w:rFonts w:ascii="Times New Roman" w:hAnsi="Times New Roman" w:cs="Times New Roman"/>
        </w:rPr>
        <w:t xml:space="preserve"> </w:t>
      </w:r>
      <w:proofErr w:type="spellStart"/>
      <w:r w:rsidRPr="004005E2">
        <w:rPr>
          <w:rFonts w:ascii="Times New Roman" w:hAnsi="Times New Roman" w:cs="Times New Roman"/>
        </w:rPr>
        <w:t>Laudato</w:t>
      </w:r>
      <w:proofErr w:type="spellEnd"/>
      <w:r w:rsidRPr="004005E2">
        <w:rPr>
          <w:rFonts w:ascii="Times New Roman" w:hAnsi="Times New Roman" w:cs="Times New Roman"/>
        </w:rPr>
        <w:t xml:space="preserve"> si’ del santo padre francisco, sobre cuidado de la casa </w:t>
      </w:r>
      <w:proofErr w:type="spellStart"/>
      <w:r w:rsidRPr="004005E2">
        <w:rPr>
          <w:rFonts w:ascii="Times New Roman" w:hAnsi="Times New Roman" w:cs="Times New Roman"/>
        </w:rPr>
        <w:t>común</w:t>
      </w:r>
      <w:proofErr w:type="spellEnd"/>
      <w:r w:rsidRPr="004005E2">
        <w:rPr>
          <w:rFonts w:ascii="Times New Roman" w:hAnsi="Times New Roman" w:cs="Times New Roman"/>
        </w:rPr>
        <w:t>.</w:t>
      </w:r>
    </w:p>
    <w:p w14:paraId="3626824B" w14:textId="77777777" w:rsidR="002517F4" w:rsidRPr="00CF3326" w:rsidRDefault="002517F4" w:rsidP="002517F4">
      <w:pPr>
        <w:ind w:left="360"/>
        <w:rPr>
          <w:rFonts w:ascii="Times New Roman" w:hAnsi="Times New Roman" w:cs="Times New Roman"/>
        </w:rPr>
      </w:pPr>
      <w:r w:rsidRPr="008D5668">
        <w:rPr>
          <w:rFonts w:ascii="Times New Roman" w:hAnsi="Times New Roman" w:cs="Times New Roman"/>
        </w:rPr>
        <w:t>García Capilla, D. (2014). El nacimiento de la bioética. Madrid: Biblioteca Nueva.</w:t>
      </w:r>
    </w:p>
    <w:p w14:paraId="7E615534" w14:textId="77777777" w:rsidR="002517F4" w:rsidRDefault="002517F4" w:rsidP="002517F4">
      <w:pPr>
        <w:ind w:left="360"/>
        <w:rPr>
          <w:rFonts w:ascii="Times New Roman" w:hAnsi="Times New Roman" w:cs="Times New Roman"/>
        </w:rPr>
      </w:pPr>
      <w:proofErr w:type="spellStart"/>
      <w:r w:rsidRPr="00CF3326">
        <w:rPr>
          <w:rFonts w:ascii="Times New Roman" w:hAnsi="Times New Roman" w:cs="Times New Roman"/>
        </w:rPr>
        <w:t>Jhar</w:t>
      </w:r>
      <w:proofErr w:type="spellEnd"/>
      <w:r w:rsidRPr="00CF3326">
        <w:rPr>
          <w:rFonts w:ascii="Times New Roman" w:hAnsi="Times New Roman" w:cs="Times New Roman"/>
        </w:rPr>
        <w:t>, F. (2013). Bio-</w:t>
      </w:r>
      <w:proofErr w:type="gramStart"/>
      <w:r w:rsidRPr="00CF3326">
        <w:rPr>
          <w:rFonts w:ascii="Times New Roman" w:hAnsi="Times New Roman" w:cs="Times New Roman"/>
        </w:rPr>
        <w:t>ética :</w:t>
      </w:r>
      <w:proofErr w:type="gramEnd"/>
      <w:r w:rsidRPr="00CF3326">
        <w:rPr>
          <w:rFonts w:ascii="Times New Roman" w:hAnsi="Times New Roman" w:cs="Times New Roman"/>
        </w:rPr>
        <w:t xml:space="preserve"> una perspectiva de las relaciones éticas de los seres humanos con los animales y las plantas [1927]. </w:t>
      </w:r>
      <w:proofErr w:type="spellStart"/>
      <w:r w:rsidRPr="00CF3326">
        <w:rPr>
          <w:rFonts w:ascii="Times New Roman" w:hAnsi="Times New Roman" w:cs="Times New Roman"/>
        </w:rPr>
        <w:t>aesthethika</w:t>
      </w:r>
      <w:proofErr w:type="spellEnd"/>
      <w:r w:rsidRPr="00CF3326">
        <w:rPr>
          <w:rFonts w:ascii="Times New Roman" w:hAnsi="Times New Roman" w:cs="Times New Roman"/>
        </w:rPr>
        <w:t>, 8, 18–23. https://www.aesthethika.org/Bio-etica-una-perspectiva-de-las</w:t>
      </w:r>
    </w:p>
    <w:p w14:paraId="770EA38C" w14:textId="77777777" w:rsidR="002517F4" w:rsidRDefault="002517F4" w:rsidP="002517F4">
      <w:pPr>
        <w:ind w:left="360"/>
        <w:rPr>
          <w:rFonts w:ascii="Times New Roman" w:hAnsi="Times New Roman" w:cs="Times New Roman"/>
        </w:rPr>
      </w:pPr>
      <w:r w:rsidRPr="00250596">
        <w:rPr>
          <w:rFonts w:ascii="Times New Roman" w:hAnsi="Times New Roman" w:cs="Times New Roman"/>
        </w:rPr>
        <w:lastRenderedPageBreak/>
        <w:t>Núñez de Castro, I. (2017). La bioética: un camino para el presente. Guadalajara: ITESO - Instituto y de Estudios Superiores de Occidente.</w:t>
      </w:r>
    </w:p>
    <w:p w14:paraId="2457876D" w14:textId="1AC1CFA9" w:rsidR="005D2F57" w:rsidRDefault="005D2F57" w:rsidP="002517F4">
      <w:pPr>
        <w:ind w:left="360"/>
        <w:rPr>
          <w:rFonts w:ascii="Times New Roman" w:hAnsi="Times New Roman" w:cs="Times New Roman"/>
        </w:rPr>
      </w:pPr>
      <w:proofErr w:type="spellStart"/>
      <w:r w:rsidRPr="005D2F57">
        <w:rPr>
          <w:rFonts w:ascii="Times New Roman" w:hAnsi="Times New Roman" w:cs="Times New Roman"/>
        </w:rPr>
        <w:t>Romañach</w:t>
      </w:r>
      <w:proofErr w:type="spellEnd"/>
      <w:r w:rsidRPr="005D2F57">
        <w:rPr>
          <w:rFonts w:ascii="Times New Roman" w:hAnsi="Times New Roman" w:cs="Times New Roman"/>
        </w:rPr>
        <w:t xml:space="preserve">, J. (2009). </w:t>
      </w:r>
      <w:proofErr w:type="spellStart"/>
      <w:r w:rsidRPr="005D2F57">
        <w:rPr>
          <w:rFonts w:ascii="Times New Roman" w:hAnsi="Times New Roman" w:cs="Times New Roman"/>
        </w:rPr>
        <w:t>Bioética</w:t>
      </w:r>
      <w:proofErr w:type="spellEnd"/>
      <w:r w:rsidRPr="005D2F57">
        <w:rPr>
          <w:rFonts w:ascii="Times New Roman" w:hAnsi="Times New Roman" w:cs="Times New Roman"/>
        </w:rPr>
        <w:t xml:space="preserve"> al Otro Lado del Espejo La </w:t>
      </w:r>
      <w:r w:rsidRPr="005D2F57">
        <w:rPr>
          <w:rFonts w:ascii="Times New Roman" w:hAnsi="Times New Roman" w:cs="Times New Roman"/>
        </w:rPr>
        <w:t>visión</w:t>
      </w:r>
      <w:r w:rsidRPr="005D2F57">
        <w:rPr>
          <w:rFonts w:ascii="Times New Roman" w:hAnsi="Times New Roman" w:cs="Times New Roman"/>
        </w:rPr>
        <w:t xml:space="preserve"> de las personas con Diversidad Funcional y el respeto a los derechos humanos </w:t>
      </w:r>
      <w:r w:rsidRPr="005D2F57">
        <w:rPr>
          <w:rFonts w:ascii="Times New Roman" w:hAnsi="Times New Roman" w:cs="Times New Roman"/>
        </w:rPr>
        <w:t>Javier</w:t>
      </w:r>
      <w:r w:rsidRPr="005D2F57">
        <w:rPr>
          <w:rFonts w:ascii="Times New Roman" w:hAnsi="Times New Roman" w:cs="Times New Roman"/>
        </w:rPr>
        <w:t xml:space="preserve"> </w:t>
      </w:r>
      <w:r w:rsidRPr="005D2F57">
        <w:rPr>
          <w:rFonts w:ascii="Times New Roman" w:hAnsi="Times New Roman" w:cs="Times New Roman"/>
        </w:rPr>
        <w:t>Romañach</w:t>
      </w:r>
      <w:r w:rsidRPr="005D2F57">
        <w:rPr>
          <w:rFonts w:ascii="Times New Roman" w:hAnsi="Times New Roman" w:cs="Times New Roman"/>
        </w:rPr>
        <w:t xml:space="preserve"> cabrero. Diversitas.</w:t>
      </w:r>
    </w:p>
    <w:p w14:paraId="07A53536" w14:textId="4DAA965F" w:rsidR="002517F4" w:rsidRPr="00456B43" w:rsidRDefault="002517F4" w:rsidP="002517F4">
      <w:pPr>
        <w:ind w:left="360"/>
        <w:rPr>
          <w:rFonts w:ascii="Times New Roman" w:hAnsi="Times New Roman" w:cs="Times New Roman"/>
          <w:lang w:val="en-US"/>
        </w:rPr>
      </w:pPr>
      <w:r w:rsidRPr="00E426C6">
        <w:rPr>
          <w:rFonts w:ascii="Times New Roman" w:hAnsi="Times New Roman" w:cs="Times New Roman"/>
        </w:rPr>
        <w:t xml:space="preserve">Potter, V. (1971). </w:t>
      </w:r>
      <w:r w:rsidRPr="00456B43">
        <w:rPr>
          <w:rFonts w:ascii="Times New Roman" w:hAnsi="Times New Roman" w:cs="Times New Roman"/>
          <w:lang w:val="en-US"/>
        </w:rPr>
        <w:t>Bioethics: bridge to the future. Englewood Cliffs, N.J.: Prentice-Hall.</w:t>
      </w:r>
    </w:p>
    <w:p w14:paraId="67F71C20" w14:textId="77777777" w:rsidR="002517F4" w:rsidRPr="00E426C6" w:rsidRDefault="002517F4" w:rsidP="002517F4">
      <w:pPr>
        <w:rPr>
          <w:lang w:val="en-US"/>
        </w:rPr>
      </w:pPr>
    </w:p>
    <w:p w14:paraId="0DFEEAB8" w14:textId="77777777" w:rsidR="002517F4" w:rsidRPr="008C638B" w:rsidRDefault="002517F4" w:rsidP="002517F4">
      <w:pPr>
        <w:jc w:val="center"/>
        <w:rPr>
          <w:lang w:val="en-US"/>
        </w:rPr>
      </w:pPr>
    </w:p>
    <w:p w14:paraId="077F4853" w14:textId="77777777" w:rsidR="002517F4" w:rsidRPr="00446881" w:rsidRDefault="002517F4" w:rsidP="002517F4">
      <w:pPr>
        <w:rPr>
          <w:lang w:val="en-US"/>
        </w:rPr>
      </w:pPr>
    </w:p>
    <w:p w14:paraId="39064376" w14:textId="77777777" w:rsidR="002517F4" w:rsidRPr="0021256F" w:rsidRDefault="002517F4" w:rsidP="002517F4">
      <w:pPr>
        <w:jc w:val="center"/>
        <w:rPr>
          <w:lang w:val="en-US"/>
        </w:rPr>
      </w:pPr>
    </w:p>
    <w:p w14:paraId="4056DF42" w14:textId="77777777" w:rsidR="002517F4" w:rsidRPr="00BA256D" w:rsidRDefault="002517F4" w:rsidP="002517F4">
      <w:pPr>
        <w:rPr>
          <w:lang w:val="en-US"/>
        </w:rPr>
      </w:pPr>
    </w:p>
    <w:p w14:paraId="2B295AE1" w14:textId="77777777" w:rsidR="007A294E" w:rsidRPr="002517F4" w:rsidRDefault="007A294E">
      <w:pPr>
        <w:rPr>
          <w:lang w:val="en-US"/>
        </w:rPr>
      </w:pPr>
    </w:p>
    <w:sectPr w:rsidR="007A294E" w:rsidRPr="002517F4" w:rsidSect="002517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E52C1A"/>
    <w:multiLevelType w:val="hybridMultilevel"/>
    <w:tmpl w:val="CCE4E0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348422A"/>
    <w:multiLevelType w:val="hybridMultilevel"/>
    <w:tmpl w:val="EEC801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EB43ED9"/>
    <w:multiLevelType w:val="hybridMultilevel"/>
    <w:tmpl w:val="510A3F70"/>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22925E8"/>
    <w:multiLevelType w:val="hybridMultilevel"/>
    <w:tmpl w:val="F0A8080A"/>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7325C57"/>
    <w:multiLevelType w:val="hybridMultilevel"/>
    <w:tmpl w:val="BFCCB07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6EC371B6"/>
    <w:multiLevelType w:val="hybridMultilevel"/>
    <w:tmpl w:val="2E586B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67549458">
    <w:abstractNumId w:val="5"/>
  </w:num>
  <w:num w:numId="2" w16cid:durableId="948900240">
    <w:abstractNumId w:val="4"/>
  </w:num>
  <w:num w:numId="3" w16cid:durableId="1918591883">
    <w:abstractNumId w:val="1"/>
  </w:num>
  <w:num w:numId="4" w16cid:durableId="673534143">
    <w:abstractNumId w:val="0"/>
  </w:num>
  <w:num w:numId="5" w16cid:durableId="2009675282">
    <w:abstractNumId w:val="3"/>
  </w:num>
  <w:num w:numId="6" w16cid:durableId="5471089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7F4"/>
    <w:rsid w:val="00101D6A"/>
    <w:rsid w:val="002517F4"/>
    <w:rsid w:val="003B0D99"/>
    <w:rsid w:val="005D2F57"/>
    <w:rsid w:val="007367CD"/>
    <w:rsid w:val="007A294E"/>
    <w:rsid w:val="008A3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207AB"/>
  <w15:chartTrackingRefBased/>
  <w15:docId w15:val="{6BDEABF1-33D2-4F5E-A11F-8517748A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7F4"/>
    <w:pPr>
      <w:spacing w:line="259" w:lineRule="auto"/>
    </w:pPr>
    <w:rPr>
      <w:kern w:val="0"/>
      <w:sz w:val="22"/>
      <w:szCs w:val="22"/>
      <w:lang w:val="es-MX"/>
      <w14:ligatures w14:val="none"/>
    </w:rPr>
  </w:style>
  <w:style w:type="paragraph" w:styleId="Ttulo1">
    <w:name w:val="heading 1"/>
    <w:basedOn w:val="Normal"/>
    <w:next w:val="Normal"/>
    <w:link w:val="Ttulo1Car"/>
    <w:uiPriority w:val="9"/>
    <w:qFormat/>
    <w:rsid w:val="002517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517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517F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517F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517F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517F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517F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517F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517F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17F4"/>
    <w:rPr>
      <w:rFonts w:asciiTheme="majorHAnsi" w:eastAsiaTheme="majorEastAsia" w:hAnsiTheme="majorHAnsi" w:cstheme="majorBidi"/>
      <w:color w:val="0F4761" w:themeColor="accent1" w:themeShade="BF"/>
      <w:sz w:val="40"/>
      <w:szCs w:val="40"/>
      <w:lang w:val="es-MX"/>
    </w:rPr>
  </w:style>
  <w:style w:type="character" w:customStyle="1" w:styleId="Ttulo2Car">
    <w:name w:val="Título 2 Car"/>
    <w:basedOn w:val="Fuentedeprrafopredeter"/>
    <w:link w:val="Ttulo2"/>
    <w:uiPriority w:val="9"/>
    <w:semiHidden/>
    <w:rsid w:val="002517F4"/>
    <w:rPr>
      <w:rFonts w:asciiTheme="majorHAnsi" w:eastAsiaTheme="majorEastAsia" w:hAnsiTheme="majorHAnsi" w:cstheme="majorBidi"/>
      <w:color w:val="0F4761" w:themeColor="accent1" w:themeShade="BF"/>
      <w:sz w:val="32"/>
      <w:szCs w:val="32"/>
      <w:lang w:val="es-MX"/>
    </w:rPr>
  </w:style>
  <w:style w:type="character" w:customStyle="1" w:styleId="Ttulo3Car">
    <w:name w:val="Título 3 Car"/>
    <w:basedOn w:val="Fuentedeprrafopredeter"/>
    <w:link w:val="Ttulo3"/>
    <w:uiPriority w:val="9"/>
    <w:semiHidden/>
    <w:rsid w:val="002517F4"/>
    <w:rPr>
      <w:rFonts w:eastAsiaTheme="majorEastAsia" w:cstheme="majorBidi"/>
      <w:color w:val="0F4761" w:themeColor="accent1" w:themeShade="BF"/>
      <w:sz w:val="28"/>
      <w:szCs w:val="28"/>
      <w:lang w:val="es-MX"/>
    </w:rPr>
  </w:style>
  <w:style w:type="character" w:customStyle="1" w:styleId="Ttulo4Car">
    <w:name w:val="Título 4 Car"/>
    <w:basedOn w:val="Fuentedeprrafopredeter"/>
    <w:link w:val="Ttulo4"/>
    <w:uiPriority w:val="9"/>
    <w:semiHidden/>
    <w:rsid w:val="002517F4"/>
    <w:rPr>
      <w:rFonts w:eastAsiaTheme="majorEastAsia" w:cstheme="majorBidi"/>
      <w:i/>
      <w:iCs/>
      <w:color w:val="0F4761" w:themeColor="accent1" w:themeShade="BF"/>
      <w:lang w:val="es-MX"/>
    </w:rPr>
  </w:style>
  <w:style w:type="character" w:customStyle="1" w:styleId="Ttulo5Car">
    <w:name w:val="Título 5 Car"/>
    <w:basedOn w:val="Fuentedeprrafopredeter"/>
    <w:link w:val="Ttulo5"/>
    <w:uiPriority w:val="9"/>
    <w:semiHidden/>
    <w:rsid w:val="002517F4"/>
    <w:rPr>
      <w:rFonts w:eastAsiaTheme="majorEastAsia" w:cstheme="majorBidi"/>
      <w:color w:val="0F4761" w:themeColor="accent1" w:themeShade="BF"/>
      <w:lang w:val="es-MX"/>
    </w:rPr>
  </w:style>
  <w:style w:type="character" w:customStyle="1" w:styleId="Ttulo6Car">
    <w:name w:val="Título 6 Car"/>
    <w:basedOn w:val="Fuentedeprrafopredeter"/>
    <w:link w:val="Ttulo6"/>
    <w:uiPriority w:val="9"/>
    <w:semiHidden/>
    <w:rsid w:val="002517F4"/>
    <w:rPr>
      <w:rFonts w:eastAsiaTheme="majorEastAsia" w:cstheme="majorBidi"/>
      <w:i/>
      <w:iCs/>
      <w:color w:val="595959" w:themeColor="text1" w:themeTint="A6"/>
      <w:lang w:val="es-MX"/>
    </w:rPr>
  </w:style>
  <w:style w:type="character" w:customStyle="1" w:styleId="Ttulo7Car">
    <w:name w:val="Título 7 Car"/>
    <w:basedOn w:val="Fuentedeprrafopredeter"/>
    <w:link w:val="Ttulo7"/>
    <w:uiPriority w:val="9"/>
    <w:semiHidden/>
    <w:rsid w:val="002517F4"/>
    <w:rPr>
      <w:rFonts w:eastAsiaTheme="majorEastAsia" w:cstheme="majorBidi"/>
      <w:color w:val="595959" w:themeColor="text1" w:themeTint="A6"/>
      <w:lang w:val="es-MX"/>
    </w:rPr>
  </w:style>
  <w:style w:type="character" w:customStyle="1" w:styleId="Ttulo8Car">
    <w:name w:val="Título 8 Car"/>
    <w:basedOn w:val="Fuentedeprrafopredeter"/>
    <w:link w:val="Ttulo8"/>
    <w:uiPriority w:val="9"/>
    <w:semiHidden/>
    <w:rsid w:val="002517F4"/>
    <w:rPr>
      <w:rFonts w:eastAsiaTheme="majorEastAsia" w:cstheme="majorBidi"/>
      <w:i/>
      <w:iCs/>
      <w:color w:val="272727" w:themeColor="text1" w:themeTint="D8"/>
      <w:lang w:val="es-MX"/>
    </w:rPr>
  </w:style>
  <w:style w:type="character" w:customStyle="1" w:styleId="Ttulo9Car">
    <w:name w:val="Título 9 Car"/>
    <w:basedOn w:val="Fuentedeprrafopredeter"/>
    <w:link w:val="Ttulo9"/>
    <w:uiPriority w:val="9"/>
    <w:semiHidden/>
    <w:rsid w:val="002517F4"/>
    <w:rPr>
      <w:rFonts w:eastAsiaTheme="majorEastAsia" w:cstheme="majorBidi"/>
      <w:color w:val="272727" w:themeColor="text1" w:themeTint="D8"/>
      <w:lang w:val="es-MX"/>
    </w:rPr>
  </w:style>
  <w:style w:type="paragraph" w:styleId="Ttulo">
    <w:name w:val="Title"/>
    <w:basedOn w:val="Normal"/>
    <w:next w:val="Normal"/>
    <w:link w:val="TtuloCar"/>
    <w:uiPriority w:val="10"/>
    <w:qFormat/>
    <w:rsid w:val="002517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517F4"/>
    <w:rPr>
      <w:rFonts w:asciiTheme="majorHAnsi" w:eastAsiaTheme="majorEastAsia" w:hAnsiTheme="majorHAnsi" w:cstheme="majorBidi"/>
      <w:spacing w:val="-10"/>
      <w:kern w:val="28"/>
      <w:sz w:val="56"/>
      <w:szCs w:val="56"/>
      <w:lang w:val="es-MX"/>
    </w:rPr>
  </w:style>
  <w:style w:type="paragraph" w:styleId="Subttulo">
    <w:name w:val="Subtitle"/>
    <w:basedOn w:val="Normal"/>
    <w:next w:val="Normal"/>
    <w:link w:val="SubttuloCar"/>
    <w:uiPriority w:val="11"/>
    <w:qFormat/>
    <w:rsid w:val="002517F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517F4"/>
    <w:rPr>
      <w:rFonts w:eastAsiaTheme="majorEastAsia" w:cstheme="majorBidi"/>
      <w:color w:val="595959" w:themeColor="text1" w:themeTint="A6"/>
      <w:spacing w:val="15"/>
      <w:sz w:val="28"/>
      <w:szCs w:val="28"/>
      <w:lang w:val="es-MX"/>
    </w:rPr>
  </w:style>
  <w:style w:type="paragraph" w:styleId="Cita">
    <w:name w:val="Quote"/>
    <w:basedOn w:val="Normal"/>
    <w:next w:val="Normal"/>
    <w:link w:val="CitaCar"/>
    <w:uiPriority w:val="29"/>
    <w:qFormat/>
    <w:rsid w:val="002517F4"/>
    <w:pPr>
      <w:spacing w:before="160"/>
      <w:jc w:val="center"/>
    </w:pPr>
    <w:rPr>
      <w:i/>
      <w:iCs/>
      <w:color w:val="404040" w:themeColor="text1" w:themeTint="BF"/>
    </w:rPr>
  </w:style>
  <w:style w:type="character" w:customStyle="1" w:styleId="CitaCar">
    <w:name w:val="Cita Car"/>
    <w:basedOn w:val="Fuentedeprrafopredeter"/>
    <w:link w:val="Cita"/>
    <w:uiPriority w:val="29"/>
    <w:rsid w:val="002517F4"/>
    <w:rPr>
      <w:i/>
      <w:iCs/>
      <w:color w:val="404040" w:themeColor="text1" w:themeTint="BF"/>
      <w:lang w:val="es-MX"/>
    </w:rPr>
  </w:style>
  <w:style w:type="paragraph" w:styleId="Prrafodelista">
    <w:name w:val="List Paragraph"/>
    <w:basedOn w:val="Normal"/>
    <w:uiPriority w:val="34"/>
    <w:qFormat/>
    <w:rsid w:val="002517F4"/>
    <w:pPr>
      <w:ind w:left="720"/>
      <w:contextualSpacing/>
    </w:pPr>
  </w:style>
  <w:style w:type="character" w:styleId="nfasisintenso">
    <w:name w:val="Intense Emphasis"/>
    <w:basedOn w:val="Fuentedeprrafopredeter"/>
    <w:uiPriority w:val="21"/>
    <w:qFormat/>
    <w:rsid w:val="002517F4"/>
    <w:rPr>
      <w:i/>
      <w:iCs/>
      <w:color w:val="0F4761" w:themeColor="accent1" w:themeShade="BF"/>
    </w:rPr>
  </w:style>
  <w:style w:type="paragraph" w:styleId="Citadestacada">
    <w:name w:val="Intense Quote"/>
    <w:basedOn w:val="Normal"/>
    <w:next w:val="Normal"/>
    <w:link w:val="CitadestacadaCar"/>
    <w:uiPriority w:val="30"/>
    <w:qFormat/>
    <w:rsid w:val="002517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517F4"/>
    <w:rPr>
      <w:i/>
      <w:iCs/>
      <w:color w:val="0F4761" w:themeColor="accent1" w:themeShade="BF"/>
      <w:lang w:val="es-MX"/>
    </w:rPr>
  </w:style>
  <w:style w:type="character" w:styleId="Referenciaintensa">
    <w:name w:val="Intense Reference"/>
    <w:basedOn w:val="Fuentedeprrafopredeter"/>
    <w:uiPriority w:val="32"/>
    <w:qFormat/>
    <w:rsid w:val="002517F4"/>
    <w:rPr>
      <w:b/>
      <w:bCs/>
      <w:smallCaps/>
      <w:color w:val="0F4761" w:themeColor="accent1" w:themeShade="BF"/>
      <w:spacing w:val="5"/>
    </w:rPr>
  </w:style>
  <w:style w:type="character" w:styleId="Hipervnculo">
    <w:name w:val="Hyperlink"/>
    <w:basedOn w:val="Fuentedeprrafopredeter"/>
    <w:uiPriority w:val="99"/>
    <w:unhideWhenUsed/>
    <w:rsid w:val="002517F4"/>
    <w:rPr>
      <w:color w:val="467886" w:themeColor="hyperlink"/>
      <w:u w:val="single"/>
    </w:rPr>
  </w:style>
  <w:style w:type="table" w:styleId="Tablaconcuadrcula">
    <w:name w:val="Table Grid"/>
    <w:basedOn w:val="Tablanormal"/>
    <w:uiPriority w:val="39"/>
    <w:rsid w:val="002517F4"/>
    <w:pPr>
      <w:spacing w:after="0" w:line="240" w:lineRule="auto"/>
    </w:pPr>
    <w:rPr>
      <w:kern w:val="0"/>
      <w:sz w:val="22"/>
      <w:szCs w:val="22"/>
      <w:lang w:val="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529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gel.rangel@iteso.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128</TotalTime>
  <Pages>6</Pages>
  <Words>1749</Words>
  <Characters>9972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Rangel</dc:creator>
  <cp:keywords/>
  <dc:description/>
  <cp:lastModifiedBy>Ángel Rangel</cp:lastModifiedBy>
  <cp:revision>1</cp:revision>
  <dcterms:created xsi:type="dcterms:W3CDTF">2024-09-06T05:52:00Z</dcterms:created>
  <dcterms:modified xsi:type="dcterms:W3CDTF">2024-09-06T08:21:00Z</dcterms:modified>
</cp:coreProperties>
</file>